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DD488">
      <w:pPr>
        <w:spacing w:line="600" w:lineRule="exact"/>
        <w:jc w:val="center"/>
        <w:rPr>
          <w:rFonts w:cs="方正小标宋_GBK" w:asciiTheme="minorHAnsi" w:hAnsiTheme="minorHAnsi" w:eastAsiaTheme="minorEastAsia"/>
          <w:sz w:val="44"/>
          <w:szCs w:val="44"/>
        </w:rPr>
      </w:pPr>
      <w:r>
        <w:rPr>
          <w:rFonts w:hint="eastAsia" w:cs="方正小标宋_GBK" w:asciiTheme="minorHAnsi" w:hAnsiTheme="minorHAnsi" w:eastAsiaTheme="minorEastAsia"/>
          <w:sz w:val="44"/>
          <w:szCs w:val="44"/>
        </w:rPr>
        <w:t>重庆市荣昌区人民医院</w:t>
      </w:r>
    </w:p>
    <w:p w14:paraId="1885320D">
      <w:pPr>
        <w:spacing w:line="600" w:lineRule="exact"/>
        <w:jc w:val="center"/>
        <w:rPr>
          <w:rFonts w:cs="方正小标宋_GBK" w:asciiTheme="minorHAnsi" w:hAnsiTheme="minorHAnsi" w:eastAsiaTheme="minorEastAsia"/>
          <w:sz w:val="44"/>
          <w:szCs w:val="44"/>
        </w:rPr>
      </w:pPr>
      <w:r>
        <w:rPr>
          <w:rFonts w:hint="eastAsia" w:cs="方正小标宋_GBK" w:asciiTheme="minorHAnsi" w:hAnsiTheme="minorHAnsi" w:eastAsiaTheme="minorEastAsia"/>
          <w:color w:val="000000"/>
          <w:kern w:val="0"/>
          <w:sz w:val="44"/>
          <w:szCs w:val="44"/>
          <w:lang w:bidi="ar"/>
        </w:rPr>
        <w:t>安检机设备</w:t>
      </w:r>
      <w:r>
        <w:rPr>
          <w:rFonts w:hint="eastAsia" w:cs="方正小标宋_GBK" w:asciiTheme="minorHAnsi" w:hAnsiTheme="minorHAnsi" w:eastAsiaTheme="minorEastAsia"/>
          <w:sz w:val="44"/>
          <w:szCs w:val="44"/>
        </w:rPr>
        <w:t>市场调查（询价）公告</w:t>
      </w:r>
    </w:p>
    <w:p w14:paraId="3A3DC251">
      <w:pPr>
        <w:spacing w:line="560" w:lineRule="exact"/>
        <w:ind w:firstLine="640" w:firstLineChars="200"/>
        <w:rPr>
          <w:rFonts w:cs="方正仿宋_GBK" w:asciiTheme="minorHAnsi" w:hAnsiTheme="minorHAnsi" w:eastAsiaTheme="minorEastAsia"/>
          <w:sz w:val="32"/>
          <w:szCs w:val="32"/>
        </w:rPr>
      </w:pPr>
      <w:r>
        <w:rPr>
          <w:rFonts w:hint="eastAsia" w:cs="方正仿宋_GBK" w:asciiTheme="minorHAnsi" w:hAnsiTheme="minorHAnsi" w:eastAsiaTheme="minorEastAsia"/>
          <w:sz w:val="32"/>
          <w:szCs w:val="32"/>
        </w:rPr>
        <w:t xml:space="preserve">为保障医院安全需要，我院拟对下述安检机进行采购前产品信息收集，欢迎各潜在供应商来院推介。 </w:t>
      </w:r>
    </w:p>
    <w:p w14:paraId="5E3762BE">
      <w:pPr>
        <w:spacing w:line="560" w:lineRule="exact"/>
        <w:rPr>
          <w:rFonts w:cs="黑体" w:asciiTheme="minorHAnsi" w:hAnsiTheme="minorHAnsi" w:eastAsiaTheme="minorEastAsia"/>
          <w:sz w:val="32"/>
          <w:szCs w:val="32"/>
        </w:rPr>
      </w:pPr>
      <w:r>
        <w:rPr>
          <w:rFonts w:hint="eastAsia" w:cs="黑体" w:asciiTheme="minorHAnsi" w:hAnsiTheme="minorHAnsi" w:eastAsiaTheme="minorEastAsia"/>
          <w:sz w:val="32"/>
          <w:szCs w:val="32"/>
        </w:rPr>
        <w:t>一、推介产品明细</w:t>
      </w:r>
    </w:p>
    <w:tbl>
      <w:tblPr>
        <w:tblStyle w:val="11"/>
        <w:tblpPr w:leftFromText="180" w:rightFromText="180" w:vertAnchor="text" w:tblpXSpec="center" w:tblpY="1"/>
        <w:tblOverlap w:val="never"/>
        <w:tblW w:w="58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84"/>
        <w:gridCol w:w="1086"/>
        <w:gridCol w:w="6602"/>
        <w:gridCol w:w="853"/>
      </w:tblGrid>
      <w:tr w14:paraId="7BF9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9" w:type="pct"/>
            <w:vAlign w:val="center"/>
          </w:tcPr>
          <w:p w14:paraId="4AB833A5">
            <w:pPr>
              <w:spacing w:line="2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序号</w:t>
            </w:r>
          </w:p>
        </w:tc>
        <w:tc>
          <w:tcPr>
            <w:tcW w:w="493" w:type="pct"/>
            <w:vAlign w:val="center"/>
          </w:tcPr>
          <w:p w14:paraId="067349FD">
            <w:pPr>
              <w:spacing w:line="2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名称</w:t>
            </w:r>
          </w:p>
        </w:tc>
        <w:tc>
          <w:tcPr>
            <w:tcW w:w="544" w:type="pct"/>
            <w:vAlign w:val="center"/>
          </w:tcPr>
          <w:p w14:paraId="4ADF2622">
            <w:pPr>
              <w:spacing w:line="2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预算单价（元）</w:t>
            </w:r>
          </w:p>
        </w:tc>
        <w:tc>
          <w:tcPr>
            <w:tcW w:w="3306" w:type="pct"/>
            <w:vAlign w:val="center"/>
          </w:tcPr>
          <w:p w14:paraId="217090E6">
            <w:pPr>
              <w:spacing w:line="2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要求</w:t>
            </w:r>
          </w:p>
        </w:tc>
        <w:tc>
          <w:tcPr>
            <w:tcW w:w="427" w:type="pct"/>
            <w:vAlign w:val="center"/>
          </w:tcPr>
          <w:p w14:paraId="056EB680">
            <w:pPr>
              <w:spacing w:line="2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交易方式</w:t>
            </w:r>
          </w:p>
        </w:tc>
      </w:tr>
      <w:tr w14:paraId="2223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29" w:type="pct"/>
            <w:shd w:val="clear" w:color="auto" w:fill="auto"/>
            <w:vAlign w:val="center"/>
          </w:tcPr>
          <w:p w14:paraId="7BD71DB3">
            <w:pPr>
              <w:widowControl/>
              <w:spacing w:line="280" w:lineRule="exact"/>
              <w:jc w:val="center"/>
              <w:textAlignment w:val="center"/>
              <w:rPr>
                <w:rFonts w:cs="方正仿宋_GBK" w:asciiTheme="minorHAnsi" w:hAnsiTheme="minorHAnsi" w:eastAsiaTheme="minorEastAsia"/>
                <w:color w:val="000000"/>
                <w:kern w:val="0"/>
                <w:sz w:val="24"/>
                <w:lang w:bidi="ar"/>
              </w:rPr>
            </w:pPr>
            <w:r>
              <w:rPr>
                <w:rFonts w:cs="方正仿宋_GBK" w:asciiTheme="minorHAnsi" w:hAnsiTheme="minorHAnsi" w:eastAsiaTheme="minorEastAsia"/>
                <w:color w:val="000000"/>
                <w:kern w:val="0"/>
                <w:sz w:val="24"/>
                <w:lang w:bidi="ar"/>
              </w:rPr>
              <w:t>1</w:t>
            </w:r>
          </w:p>
        </w:tc>
        <w:tc>
          <w:tcPr>
            <w:tcW w:w="493" w:type="pct"/>
            <w:shd w:val="clear" w:color="auto" w:fill="auto"/>
            <w:vAlign w:val="center"/>
          </w:tcPr>
          <w:p w14:paraId="786D1A48">
            <w:pPr>
              <w:widowControl/>
              <w:jc w:val="left"/>
              <w:textAlignment w:val="center"/>
              <w:rPr>
                <w:rFonts w:cs="宋体" w:asciiTheme="minorHAnsi" w:hAnsiTheme="minorHAnsi" w:eastAsiaTheme="minorEastAsia"/>
                <w:color w:val="000000"/>
                <w:sz w:val="24"/>
              </w:rPr>
            </w:pPr>
            <w:r>
              <w:rPr>
                <w:rFonts w:hint="eastAsia" w:cs="宋体" w:asciiTheme="minorHAnsi" w:hAnsiTheme="minorHAnsi" w:eastAsiaTheme="minorEastAsia"/>
                <w:color w:val="000000"/>
                <w:kern w:val="0"/>
                <w:sz w:val="24"/>
                <w:lang w:bidi="ar"/>
              </w:rPr>
              <w:t>通道式X光安检机</w:t>
            </w:r>
          </w:p>
        </w:tc>
        <w:tc>
          <w:tcPr>
            <w:tcW w:w="544" w:type="pct"/>
            <w:shd w:val="clear" w:color="auto" w:fill="FFFFFF"/>
            <w:vAlign w:val="center"/>
          </w:tcPr>
          <w:p w14:paraId="2131B5F9">
            <w:pPr>
              <w:widowControl/>
              <w:spacing w:line="280" w:lineRule="exact"/>
              <w:jc w:val="center"/>
              <w:textAlignment w:val="center"/>
              <w:rPr>
                <w:rFonts w:cs="方正仿宋_GBK" w:asciiTheme="minorHAnsi" w:hAnsiTheme="minorHAnsi" w:eastAsiaTheme="minorEastAsia"/>
                <w:color w:val="000000"/>
                <w:kern w:val="0"/>
                <w:sz w:val="24"/>
                <w:lang w:bidi="ar"/>
              </w:rPr>
            </w:pPr>
            <w:r>
              <w:rPr>
                <w:rFonts w:hint="eastAsia" w:cs="方正仿宋_GBK" w:asciiTheme="minorHAnsi" w:hAnsiTheme="minorHAnsi" w:eastAsiaTheme="minorEastAsia"/>
                <w:color w:val="000000"/>
                <w:kern w:val="0"/>
                <w:sz w:val="24"/>
                <w:lang w:bidi="ar"/>
              </w:rPr>
              <w:t>11.5万</w:t>
            </w:r>
          </w:p>
        </w:tc>
        <w:tc>
          <w:tcPr>
            <w:tcW w:w="3305" w:type="pct"/>
            <w:vAlign w:val="center"/>
          </w:tcPr>
          <w:p w14:paraId="7E581D68">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kern w:val="0"/>
                <w:sz w:val="18"/>
                <w:szCs w:val="18"/>
                <w:lang w:bidi="ar"/>
              </w:rPr>
              <w:t>设备参数</w:t>
            </w:r>
            <w:r>
              <w:rPr>
                <w:rFonts w:hint="eastAsia" w:cs="宋体" w:asciiTheme="minorHAnsi" w:hAnsiTheme="minorHAnsi" w:eastAsiaTheme="minorEastAsia"/>
                <w:color w:val="000000"/>
                <w:kern w:val="0"/>
                <w:sz w:val="18"/>
                <w:szCs w:val="18"/>
                <w:lang w:bidi="ar"/>
              </w:rPr>
              <w:br w:type="textWrapping"/>
            </w:r>
            <w:r>
              <w:rPr>
                <w:rFonts w:hint="eastAsia" w:cs="宋体" w:asciiTheme="minorHAnsi" w:hAnsiTheme="minorHAnsi" w:eastAsiaTheme="minorEastAsia"/>
                <w:color w:val="000000"/>
                <w:sz w:val="18"/>
                <w:szCs w:val="18"/>
              </w:rPr>
              <w:t>通道尺寸</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650×500㎜（W×H）</w:t>
            </w:r>
          </w:p>
          <w:p w14:paraId="13EB251E">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线分辨力</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≤0.0787㎜</w:t>
            </w:r>
          </w:p>
          <w:p w14:paraId="01C597B7">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★穿透力</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＞45㎜钢板</w:t>
            </w:r>
          </w:p>
          <w:p w14:paraId="0FDEAFB1">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穿透分辨力</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≤0.127㎜</w:t>
            </w:r>
          </w:p>
          <w:p w14:paraId="7E4C1026">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空间分辨力</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≤1.0MM</w:t>
            </w:r>
          </w:p>
          <w:p w14:paraId="029D95F5">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食品、药品及磁带</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多次照射无影响</w:t>
            </w:r>
          </w:p>
          <w:p w14:paraId="6C0E525F">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主机噪音</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＜52dB(A)</w:t>
            </w:r>
          </w:p>
          <w:p w14:paraId="16FC6BE2">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单次检查剂量检验</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X光光源的单次检查照射量应＜1.0uGy</w:t>
            </w:r>
          </w:p>
          <w:p w14:paraId="2CDB7DCA">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★周围剂量率检验</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封闭式设备，周围剂量应＜0.03 uSv/h，工作人员位置的周围剂量应＜0.02 uSv/h</w:t>
            </w:r>
          </w:p>
          <w:p w14:paraId="5FB4A505">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★超薄物</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被测物过薄而无法遮挡光障时，按下相应的功能键后可对超薄物进行探测，可检测最薄金属厚度小于0.07mm</w:t>
            </w:r>
          </w:p>
          <w:p w14:paraId="715BC306">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开机时间</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从系统通电至显示检查界面的时间应小于30秒</w:t>
            </w:r>
          </w:p>
          <w:p w14:paraId="16E9CA4D">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放大镜</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可对鼠标框选的图像区域进行放大</w:t>
            </w:r>
          </w:p>
          <w:p w14:paraId="6A8B2701">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图像自动保存</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图像实时存储功能（大于50000幅，数字格式，存储内容包括行李图像、图像生成时间、操机员ID、设备识别号等相关信息）。当图像数据量达到设定存储数量时，系统能够自动删除起始数据</w:t>
            </w:r>
          </w:p>
          <w:p w14:paraId="69909C45">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人包关联功能要求</w:t>
            </w:r>
            <w:r>
              <w:rPr>
                <w:rFonts w:hint="eastAsia" w:cs="宋体" w:asciiTheme="minorHAnsi" w:hAnsiTheme="minorHAnsi" w:eastAsiaTheme="minorEastAsia"/>
                <w:color w:val="000000"/>
                <w:sz w:val="18"/>
                <w:szCs w:val="18"/>
              </w:rPr>
              <w:tab/>
            </w:r>
            <w:r>
              <w:rPr>
                <w:rFonts w:hint="eastAsia" w:cs="宋体" w:asciiTheme="minorHAnsi" w:hAnsiTheme="minorHAnsi" w:eastAsiaTheme="minorEastAsia"/>
                <w:color w:val="000000"/>
                <w:sz w:val="18"/>
                <w:szCs w:val="18"/>
              </w:rPr>
              <w:t>安检设备应在进出口配置摄像头，实时录像、支持对包裹、人进行关联和查询</w:t>
            </w:r>
          </w:p>
          <w:p w14:paraId="6D47115A">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★智能识别系统功能要求</w:t>
            </w:r>
            <w:r>
              <w:rPr>
                <w:rFonts w:hint="eastAsia" w:cs="宋体" w:asciiTheme="minorHAnsi" w:hAnsiTheme="minorHAnsi" w:eastAsiaTheme="minorEastAsia"/>
                <w:color w:val="000000"/>
                <w:sz w:val="18"/>
                <w:szCs w:val="18"/>
              </w:rPr>
              <w:tab/>
            </w:r>
          </w:p>
          <w:p w14:paraId="762E1002">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（1）可对危险品进行危险等级分类，应对不同安全等级的物品，如高危物品、警示物品和安全物品等；</w:t>
            </w:r>
          </w:p>
          <w:p w14:paraId="1C1D273E">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（2）当识别到危险品图像时，应能发出危险品语音报警或者蜂鸣声；</w:t>
            </w:r>
          </w:p>
          <w:p w14:paraId="0A19556D">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（3）设备在安检机过包图像上实时迭加显示的识别结果并应有不同颜色的目标框实时提示目标物品名称及相似度值，识别结果提示信息应可跟随包裹移动；</w:t>
            </w:r>
          </w:p>
          <w:p w14:paraId="1B0C8D45">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（4）设备应有故障报警功能，故障信息应可以通过提示音提示及状态指示灯提示、软件界面提示及状态指示灯提示；</w:t>
            </w:r>
          </w:p>
          <w:p w14:paraId="2E86D498">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（5）软件升级功能:设备应具备升级功能；</w:t>
            </w:r>
          </w:p>
          <w:p w14:paraId="72057E43">
            <w:pPr>
              <w:widowControl/>
              <w:jc w:val="left"/>
              <w:textAlignment w:val="center"/>
              <w:rPr>
                <w:rFonts w:hint="eastAsia"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(6) 设备应支持切换智能识别模式与安检机原始图像模式；</w:t>
            </w:r>
          </w:p>
          <w:p w14:paraId="514366E3">
            <w:pPr>
              <w:widowControl/>
              <w:jc w:val="left"/>
              <w:textAlignment w:val="center"/>
              <w:rPr>
                <w:rFonts w:cs="宋体" w:asciiTheme="minorHAnsi" w:hAnsiTheme="minorHAnsi" w:eastAsiaTheme="minorEastAsia"/>
                <w:color w:val="000000"/>
                <w:sz w:val="18"/>
                <w:szCs w:val="18"/>
              </w:rPr>
            </w:pPr>
            <w:r>
              <w:rPr>
                <w:rFonts w:hint="eastAsia" w:cs="宋体" w:asciiTheme="minorHAnsi" w:hAnsiTheme="minorHAnsi" w:eastAsiaTheme="minorEastAsia"/>
                <w:color w:val="000000"/>
                <w:sz w:val="18"/>
                <w:szCs w:val="18"/>
              </w:rPr>
              <w:t>（7）该系统应单独取得检验报告</w:t>
            </w:r>
          </w:p>
        </w:tc>
        <w:tc>
          <w:tcPr>
            <w:tcW w:w="427" w:type="pct"/>
            <w:vAlign w:val="center"/>
          </w:tcPr>
          <w:p w14:paraId="76839A15">
            <w:pPr>
              <w:widowControl/>
              <w:spacing w:line="280" w:lineRule="exact"/>
              <w:jc w:val="center"/>
              <w:textAlignment w:val="center"/>
              <w:rPr>
                <w:rFonts w:cs="方正仿宋_GBK" w:asciiTheme="minorHAnsi" w:hAnsiTheme="minorHAnsi" w:eastAsiaTheme="minorEastAsia"/>
                <w:color w:val="000000"/>
                <w:kern w:val="0"/>
                <w:sz w:val="24"/>
                <w:lang w:bidi="ar"/>
              </w:rPr>
            </w:pPr>
          </w:p>
        </w:tc>
      </w:tr>
    </w:tbl>
    <w:p w14:paraId="4FF74091">
      <w:pPr>
        <w:spacing w:line="560" w:lineRule="exact"/>
        <w:rPr>
          <w:rFonts w:cs="方正仿宋_GBK" w:asciiTheme="minorHAnsi" w:hAnsiTheme="minorHAnsi" w:eastAsiaTheme="minorEastAsia"/>
          <w:sz w:val="32"/>
          <w:szCs w:val="32"/>
        </w:rPr>
      </w:pPr>
      <w:r>
        <w:rPr>
          <w:rFonts w:hint="eastAsia" w:cs="方正仿宋_GBK" w:asciiTheme="minorHAnsi" w:hAnsiTheme="minorHAnsi" w:eastAsiaTheme="minorEastAsia"/>
          <w:sz w:val="32"/>
          <w:szCs w:val="32"/>
        </w:rPr>
        <w:t>注：1.参考规格型号仅供各供应商参考功能和尺寸大小等作用，各供应商可根据参考规格型号递交相同功能、尺寸大小类似的任何厂家产品。</w:t>
      </w:r>
    </w:p>
    <w:p w14:paraId="19B9742C">
      <w:pPr>
        <w:numPr>
          <w:ilvl w:val="0"/>
          <w:numId w:val="1"/>
        </w:numPr>
        <w:spacing w:line="560" w:lineRule="exact"/>
        <w:rPr>
          <w:rFonts w:cs="黑体" w:asciiTheme="minorHAnsi" w:hAnsiTheme="minorHAnsi" w:eastAsiaTheme="minorEastAsia"/>
          <w:sz w:val="32"/>
          <w:szCs w:val="32"/>
        </w:rPr>
      </w:pPr>
      <w:r>
        <w:rPr>
          <w:rFonts w:hint="eastAsia" w:cs="黑体" w:asciiTheme="minorHAnsi" w:hAnsiTheme="minorHAnsi" w:eastAsiaTheme="minorEastAsia"/>
          <w:sz w:val="32"/>
          <w:szCs w:val="32"/>
        </w:rPr>
        <w:t>填写资料及要求。</w:t>
      </w:r>
    </w:p>
    <w:p w14:paraId="49A25914">
      <w:pPr>
        <w:spacing w:line="560" w:lineRule="exact"/>
        <w:ind w:firstLine="640" w:firstLineChars="200"/>
        <w:rPr>
          <w:rFonts w:cs="方正仿宋_GBK" w:asciiTheme="minorHAnsi" w:hAnsiTheme="minorHAnsi" w:eastAsiaTheme="minorEastAsia"/>
          <w:sz w:val="32"/>
          <w:szCs w:val="32"/>
        </w:rPr>
      </w:pPr>
      <w:r>
        <w:rPr>
          <w:rFonts w:hint="eastAsia" w:cs="方正仿宋_GBK" w:asciiTheme="minorHAnsi" w:hAnsiTheme="minorHAnsi" w:eastAsiaTheme="minorEastAsia"/>
          <w:sz w:val="32"/>
          <w:szCs w:val="32"/>
        </w:rPr>
        <w:t>按格式要求填写报价单、销售商家经营许可证、生产厂家出具生产许可证/备案证或国家强制要求相关证书、产品说明书、授权，需提供纸质件（双面打印加盖公章）。所有带★号的条款为主要技术参数，必须体现在公安部检验报告或者省部级以上国家权威机构的证明文件，所提供的公安部检验报告须符合最新国标标准。电子版资料中，推荐的每样器材应当放在单独文件夹，文件夹命名按照附件1对应设备序号编辑，如：“序号+名称”。</w:t>
      </w:r>
    </w:p>
    <w:p w14:paraId="336B8754">
      <w:pPr>
        <w:spacing w:line="560" w:lineRule="exact"/>
        <w:rPr>
          <w:rFonts w:cs="方正仿宋_GBK" w:asciiTheme="minorHAnsi" w:hAnsiTheme="minorHAnsi" w:eastAsiaTheme="minorEastAsia"/>
          <w:sz w:val="32"/>
          <w:szCs w:val="32"/>
        </w:rPr>
      </w:pPr>
      <w:r>
        <w:rPr>
          <w:rFonts w:hint="eastAsia" w:cs="黑体" w:asciiTheme="minorHAnsi" w:hAnsiTheme="minorHAnsi" w:eastAsiaTheme="minorEastAsia"/>
          <w:sz w:val="32"/>
          <w:szCs w:val="32"/>
        </w:rPr>
        <w:t>三、供应商资质要求</w:t>
      </w:r>
      <w:r>
        <w:rPr>
          <w:rFonts w:hint="eastAsia" w:cs="方正仿宋_GBK" w:asciiTheme="minorHAnsi" w:hAnsiTheme="minorHAnsi" w:eastAsiaTheme="minorEastAsia"/>
          <w:sz w:val="32"/>
          <w:szCs w:val="32"/>
        </w:rPr>
        <w:t xml:space="preserve"> </w:t>
      </w:r>
    </w:p>
    <w:p w14:paraId="2F3D7C80">
      <w:pPr>
        <w:spacing w:line="560" w:lineRule="exact"/>
        <w:ind w:firstLine="640" w:firstLineChars="200"/>
        <w:rPr>
          <w:rFonts w:cs="方正仿宋_GBK" w:asciiTheme="minorHAnsi" w:hAnsiTheme="minorHAnsi" w:eastAsiaTheme="minorEastAsia"/>
          <w:sz w:val="32"/>
          <w:szCs w:val="32"/>
        </w:rPr>
      </w:pPr>
      <w:r>
        <w:rPr>
          <w:rFonts w:hint="eastAsia" w:cs="方正仿宋_GBK" w:asciiTheme="minorHAnsi" w:hAnsiTheme="minorHAnsi" w:eastAsiaTheme="minorEastAsia"/>
          <w:sz w:val="32"/>
          <w:szCs w:val="32"/>
        </w:rPr>
        <w:t>参照《中华人民共和国政府采购法》第二十二条规定；</w:t>
      </w:r>
    </w:p>
    <w:p w14:paraId="3F88FAD5">
      <w:pPr>
        <w:spacing w:line="560" w:lineRule="exact"/>
        <w:rPr>
          <w:rFonts w:cs="黑体" w:asciiTheme="minorHAnsi" w:hAnsiTheme="minorHAnsi" w:eastAsiaTheme="minorEastAsia"/>
          <w:sz w:val="32"/>
          <w:szCs w:val="32"/>
        </w:rPr>
      </w:pPr>
      <w:r>
        <w:rPr>
          <w:rFonts w:hint="eastAsia" w:cs="黑体" w:asciiTheme="minorHAnsi" w:hAnsiTheme="minorHAnsi" w:eastAsiaTheme="minorEastAsia"/>
          <w:sz w:val="32"/>
          <w:szCs w:val="32"/>
        </w:rPr>
        <w:t>四、资料递交形式</w:t>
      </w:r>
    </w:p>
    <w:p w14:paraId="52D35956">
      <w:pPr>
        <w:wordWrap w:val="0"/>
        <w:spacing w:line="560" w:lineRule="exact"/>
        <w:ind w:firstLine="640" w:firstLineChars="200"/>
        <w:jc w:val="left"/>
        <w:rPr>
          <w:rFonts w:cs="方正仿宋_GBK" w:asciiTheme="minorHAnsi" w:hAnsiTheme="minorHAnsi" w:eastAsiaTheme="minorEastAsia"/>
          <w:sz w:val="32"/>
          <w:szCs w:val="32"/>
        </w:rPr>
      </w:pPr>
      <w:r>
        <w:rPr>
          <w:rFonts w:hint="eastAsia" w:cs="方正仿宋_GBK" w:asciiTheme="minorHAnsi" w:hAnsiTheme="minorHAnsi" w:eastAsiaTheme="minorEastAsia"/>
          <w:sz w:val="32"/>
          <w:szCs w:val="32"/>
        </w:rPr>
        <w:t>1.报名方式：纸质件现场递交或邮寄，邮寄地址：重庆市荣昌区人民医院行政楼二楼保卫科；联系人：李小雪（15922798987），电子版发送至邮箱414012961@qq.com，电子版邮件命名方式为：设备序号+设备名称+公司名称。</w:t>
      </w:r>
    </w:p>
    <w:p w14:paraId="2B637A03">
      <w:pPr>
        <w:spacing w:line="560" w:lineRule="exact"/>
        <w:ind w:firstLine="640" w:firstLineChars="200"/>
        <w:rPr>
          <w:rFonts w:cs="黑体" w:asciiTheme="minorHAnsi" w:hAnsiTheme="minorHAnsi" w:eastAsiaTheme="minorEastAsia"/>
          <w:sz w:val="32"/>
          <w:szCs w:val="32"/>
        </w:rPr>
      </w:pPr>
      <w:r>
        <w:rPr>
          <w:rFonts w:hint="eastAsia" w:cs="方正仿宋_GBK" w:asciiTheme="minorHAnsi" w:hAnsiTheme="minorHAnsi" w:eastAsiaTheme="minorEastAsia"/>
          <w:sz w:val="32"/>
          <w:szCs w:val="32"/>
        </w:rPr>
        <w:t>2.报名起止时间：公告发布之日起至2025年7月31日17：30。</w:t>
      </w:r>
    </w:p>
    <w:p w14:paraId="1376E711">
      <w:pPr>
        <w:spacing w:line="560" w:lineRule="exact"/>
        <w:ind w:firstLine="640" w:firstLineChars="200"/>
        <w:rPr>
          <w:rFonts w:cs="方正仿宋_GBK" w:asciiTheme="minorHAnsi" w:hAnsiTheme="minorHAnsi" w:eastAsiaTheme="minorEastAsia"/>
          <w:sz w:val="32"/>
          <w:szCs w:val="32"/>
        </w:rPr>
      </w:pPr>
      <w:r>
        <w:rPr>
          <w:rFonts w:hint="eastAsia" w:cs="方正仿宋_GBK" w:asciiTheme="minorHAnsi" w:hAnsiTheme="minorHAnsi" w:eastAsiaTheme="minorEastAsia"/>
          <w:sz w:val="32"/>
          <w:szCs w:val="32"/>
        </w:rPr>
        <w:t>3.联系电话：023-46331393。</w:t>
      </w:r>
    </w:p>
    <w:p w14:paraId="71D21A92">
      <w:pPr>
        <w:spacing w:line="560" w:lineRule="exact"/>
        <w:jc w:val="right"/>
        <w:rPr>
          <w:rFonts w:cs="方正仿宋_GBK" w:asciiTheme="minorHAnsi" w:hAnsiTheme="minorHAnsi" w:eastAsiaTheme="minorEastAsia"/>
          <w:sz w:val="32"/>
          <w:szCs w:val="32"/>
        </w:rPr>
      </w:pPr>
      <w:r>
        <w:rPr>
          <w:rFonts w:hint="eastAsia" w:cs="方正仿宋_GBK" w:asciiTheme="minorHAnsi" w:hAnsiTheme="minorHAnsi" w:eastAsiaTheme="minorEastAsia"/>
          <w:sz w:val="32"/>
          <w:szCs w:val="32"/>
        </w:rPr>
        <w:t xml:space="preserve">重庆市荣昌区人民医院       </w:t>
      </w:r>
    </w:p>
    <w:p w14:paraId="1B0F4B0F">
      <w:pPr>
        <w:pStyle w:val="9"/>
        <w:ind w:left="0" w:leftChars="0" w:firstLine="0" w:firstLineChars="0"/>
        <w:jc w:val="right"/>
        <w:rPr>
          <w:rFonts w:cs="方正仿宋_GBK" w:asciiTheme="minorHAnsi" w:hAnsiTheme="minorHAnsi" w:eastAsiaTheme="minorEastAsia"/>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cs="方正仿宋_GBK" w:asciiTheme="minorHAnsi" w:hAnsiTheme="minorHAnsi" w:eastAsiaTheme="minorEastAsia"/>
          <w:sz w:val="32"/>
          <w:szCs w:val="32"/>
        </w:rPr>
        <w:t>2025年7月</w:t>
      </w:r>
      <w:r>
        <w:rPr>
          <w:rFonts w:hint="eastAsia" w:cs="方正仿宋_GBK" w:asciiTheme="minorHAnsi" w:hAnsiTheme="minorHAnsi" w:eastAsiaTheme="minorEastAsia"/>
          <w:sz w:val="32"/>
          <w:szCs w:val="32"/>
          <w:lang w:val="en-US" w:eastAsia="zh-CN"/>
        </w:rPr>
        <w:t>14</w:t>
      </w:r>
      <w:bookmarkStart w:id="0" w:name="_GoBack"/>
      <w:bookmarkEnd w:id="0"/>
      <w:r>
        <w:rPr>
          <w:rFonts w:hint="eastAsia" w:cs="方正仿宋_GBK" w:asciiTheme="minorHAnsi" w:hAnsiTheme="minorHAnsi" w:eastAsiaTheme="minorEastAsia"/>
          <w:sz w:val="32"/>
          <w:szCs w:val="32"/>
        </w:rPr>
        <w:t>日</w:t>
      </w:r>
    </w:p>
    <w:p w14:paraId="1A82FED1">
      <w:pPr>
        <w:spacing w:line="560" w:lineRule="exact"/>
        <w:rPr>
          <w:rFonts w:cs="黑体" w:asciiTheme="minorHAnsi" w:hAnsiTheme="minorHAnsi" w:eastAsiaTheme="minorEastAsia"/>
          <w:kern w:val="0"/>
          <w:sz w:val="44"/>
          <w:szCs w:val="44"/>
          <w:lang w:bidi="ar"/>
        </w:rPr>
      </w:pPr>
      <w:r>
        <w:rPr>
          <w:rFonts w:hint="eastAsia" w:cs="黑体" w:asciiTheme="minorHAnsi" w:hAnsiTheme="minorHAnsi" w:eastAsiaTheme="minorEastAsia"/>
          <w:kern w:val="0"/>
          <w:sz w:val="44"/>
          <w:szCs w:val="44"/>
          <w:lang w:bidi="ar"/>
        </w:rPr>
        <w:t>附件1 报价表</w:t>
      </w:r>
    </w:p>
    <w:tbl>
      <w:tblPr>
        <w:tblStyle w:val="11"/>
        <w:tblpPr w:leftFromText="180" w:rightFromText="180" w:vertAnchor="text" w:horzAnchor="page" w:tblpX="1462" w:tblpY="163"/>
        <w:tblOverlap w:val="never"/>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792"/>
        <w:gridCol w:w="2234"/>
        <w:gridCol w:w="1443"/>
        <w:gridCol w:w="2489"/>
        <w:gridCol w:w="3132"/>
        <w:gridCol w:w="2176"/>
      </w:tblGrid>
      <w:tr w14:paraId="542C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37" w:type="dxa"/>
            <w:vAlign w:val="center"/>
          </w:tcPr>
          <w:p w14:paraId="6B02D405">
            <w:pPr>
              <w:spacing w:line="4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序号</w:t>
            </w:r>
          </w:p>
        </w:tc>
        <w:tc>
          <w:tcPr>
            <w:tcW w:w="1791" w:type="dxa"/>
            <w:vAlign w:val="center"/>
          </w:tcPr>
          <w:p w14:paraId="4FBE4CB6">
            <w:pPr>
              <w:spacing w:line="480" w:lineRule="exact"/>
              <w:rPr>
                <w:rFonts w:cs="方正仿宋_GBK" w:asciiTheme="minorHAnsi" w:hAnsiTheme="minorHAnsi" w:eastAsiaTheme="minorEastAsia"/>
                <w:bCs/>
                <w:sz w:val="24"/>
              </w:rPr>
            </w:pPr>
            <w:r>
              <w:rPr>
                <w:rFonts w:hint="eastAsia" w:cs="方正仿宋_GBK" w:asciiTheme="minorHAnsi" w:hAnsiTheme="minorHAnsi" w:eastAsiaTheme="minorEastAsia"/>
                <w:bCs/>
                <w:sz w:val="24"/>
                <w:lang w:eastAsia="zh-CN"/>
              </w:rPr>
              <w:t>设备</w:t>
            </w:r>
            <w:r>
              <w:rPr>
                <w:rFonts w:hint="eastAsia" w:cs="方正仿宋_GBK" w:asciiTheme="minorHAnsi" w:hAnsiTheme="minorHAnsi" w:eastAsiaTheme="minorEastAsia"/>
                <w:bCs/>
                <w:sz w:val="24"/>
              </w:rPr>
              <w:t>名称</w:t>
            </w:r>
          </w:p>
        </w:tc>
        <w:tc>
          <w:tcPr>
            <w:tcW w:w="2234" w:type="dxa"/>
            <w:vAlign w:val="center"/>
          </w:tcPr>
          <w:p w14:paraId="09FA0D13">
            <w:pPr>
              <w:spacing w:line="4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规格型号</w:t>
            </w:r>
          </w:p>
        </w:tc>
        <w:tc>
          <w:tcPr>
            <w:tcW w:w="1442" w:type="dxa"/>
            <w:vAlign w:val="center"/>
          </w:tcPr>
          <w:p w14:paraId="6C604C4C">
            <w:pPr>
              <w:spacing w:line="4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报价</w:t>
            </w:r>
          </w:p>
        </w:tc>
        <w:tc>
          <w:tcPr>
            <w:tcW w:w="2490" w:type="dxa"/>
            <w:vAlign w:val="center"/>
          </w:tcPr>
          <w:p w14:paraId="039BBE82">
            <w:pPr>
              <w:spacing w:line="4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单位</w:t>
            </w:r>
          </w:p>
        </w:tc>
        <w:tc>
          <w:tcPr>
            <w:tcW w:w="3134" w:type="dxa"/>
            <w:vAlign w:val="center"/>
          </w:tcPr>
          <w:p w14:paraId="6F86C8AF">
            <w:pPr>
              <w:spacing w:line="4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生产厂家</w:t>
            </w:r>
          </w:p>
        </w:tc>
        <w:tc>
          <w:tcPr>
            <w:tcW w:w="2176" w:type="dxa"/>
            <w:vAlign w:val="center"/>
          </w:tcPr>
          <w:p w14:paraId="1BF26437">
            <w:pPr>
              <w:spacing w:line="480" w:lineRule="exact"/>
              <w:jc w:val="center"/>
              <w:rPr>
                <w:rFonts w:cs="方正仿宋_GBK" w:asciiTheme="minorHAnsi" w:hAnsiTheme="minorHAnsi" w:eastAsiaTheme="minorEastAsia"/>
                <w:bCs/>
                <w:sz w:val="24"/>
              </w:rPr>
            </w:pPr>
            <w:r>
              <w:rPr>
                <w:rFonts w:hint="eastAsia" w:cs="方正仿宋_GBK" w:asciiTheme="minorHAnsi" w:hAnsiTheme="minorHAnsi" w:eastAsiaTheme="minorEastAsia"/>
                <w:bCs/>
                <w:sz w:val="24"/>
              </w:rPr>
              <w:t>备注</w:t>
            </w:r>
          </w:p>
        </w:tc>
      </w:tr>
      <w:tr w14:paraId="5096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14:paraId="5A73C093">
            <w:pPr>
              <w:widowControl/>
              <w:jc w:val="center"/>
              <w:rPr>
                <w:rFonts w:cs="方正仿宋_GBK" w:asciiTheme="minorHAnsi" w:hAnsiTheme="minorHAnsi" w:eastAsiaTheme="minorEastAsia"/>
                <w:bCs/>
                <w:sz w:val="24"/>
              </w:rPr>
            </w:pPr>
            <w:r>
              <w:rPr>
                <w:rFonts w:hint="eastAsia" w:cs="方正仿宋_GBK" w:asciiTheme="minorHAnsi" w:hAnsiTheme="minorHAnsi" w:eastAsiaTheme="minorEastAsia"/>
                <w:color w:val="000000"/>
                <w:kern w:val="0"/>
                <w:sz w:val="24"/>
              </w:rPr>
              <w:t>1</w:t>
            </w:r>
          </w:p>
        </w:tc>
        <w:tc>
          <w:tcPr>
            <w:tcW w:w="1791" w:type="dxa"/>
            <w:vAlign w:val="center"/>
          </w:tcPr>
          <w:p w14:paraId="0EC00997">
            <w:pPr>
              <w:widowControl/>
              <w:jc w:val="center"/>
              <w:textAlignment w:val="center"/>
              <w:rPr>
                <w:rFonts w:cs="方正仿宋_GBK" w:asciiTheme="minorHAnsi" w:hAnsiTheme="minorHAnsi" w:eastAsiaTheme="minorEastAsia"/>
                <w:color w:val="000000"/>
                <w:sz w:val="24"/>
              </w:rPr>
            </w:pPr>
          </w:p>
        </w:tc>
        <w:tc>
          <w:tcPr>
            <w:tcW w:w="2234" w:type="dxa"/>
            <w:vAlign w:val="center"/>
          </w:tcPr>
          <w:p w14:paraId="74C6CA83">
            <w:pPr>
              <w:widowControl/>
              <w:jc w:val="left"/>
              <w:textAlignment w:val="center"/>
              <w:rPr>
                <w:rFonts w:cs="方正仿宋_GBK" w:asciiTheme="minorHAnsi" w:hAnsiTheme="minorHAnsi" w:eastAsiaTheme="minorEastAsia"/>
                <w:color w:val="000000"/>
                <w:sz w:val="24"/>
              </w:rPr>
            </w:pPr>
          </w:p>
        </w:tc>
        <w:tc>
          <w:tcPr>
            <w:tcW w:w="1442" w:type="dxa"/>
            <w:vAlign w:val="center"/>
          </w:tcPr>
          <w:p w14:paraId="52B26D46">
            <w:pPr>
              <w:spacing w:line="300" w:lineRule="exact"/>
              <w:jc w:val="center"/>
              <w:rPr>
                <w:rFonts w:cs="方正仿宋_GBK" w:asciiTheme="minorHAnsi" w:hAnsiTheme="minorHAnsi" w:eastAsiaTheme="minorEastAsia"/>
                <w:bCs/>
                <w:sz w:val="24"/>
              </w:rPr>
            </w:pPr>
          </w:p>
        </w:tc>
        <w:tc>
          <w:tcPr>
            <w:tcW w:w="2490" w:type="dxa"/>
            <w:vAlign w:val="center"/>
          </w:tcPr>
          <w:p w14:paraId="182E874C">
            <w:pPr>
              <w:spacing w:line="300" w:lineRule="exact"/>
              <w:jc w:val="center"/>
              <w:rPr>
                <w:rFonts w:cs="方正仿宋_GBK" w:asciiTheme="minorHAnsi" w:hAnsiTheme="minorHAnsi" w:eastAsiaTheme="minorEastAsia"/>
                <w:bCs/>
                <w:sz w:val="24"/>
              </w:rPr>
            </w:pPr>
          </w:p>
        </w:tc>
        <w:tc>
          <w:tcPr>
            <w:tcW w:w="3134" w:type="dxa"/>
            <w:vAlign w:val="center"/>
          </w:tcPr>
          <w:p w14:paraId="770745B1">
            <w:pPr>
              <w:spacing w:line="300" w:lineRule="exact"/>
              <w:jc w:val="center"/>
              <w:rPr>
                <w:rFonts w:cs="方正仿宋_GBK" w:asciiTheme="minorHAnsi" w:hAnsiTheme="minorHAnsi" w:eastAsiaTheme="minorEastAsia"/>
                <w:bCs/>
                <w:sz w:val="24"/>
              </w:rPr>
            </w:pPr>
          </w:p>
        </w:tc>
        <w:tc>
          <w:tcPr>
            <w:tcW w:w="2176" w:type="dxa"/>
            <w:vAlign w:val="center"/>
          </w:tcPr>
          <w:p w14:paraId="11F01F4B">
            <w:pPr>
              <w:spacing w:line="300" w:lineRule="exact"/>
              <w:jc w:val="center"/>
              <w:rPr>
                <w:rFonts w:cs="方正仿宋_GBK" w:asciiTheme="minorHAnsi" w:hAnsiTheme="minorHAnsi" w:eastAsiaTheme="minorEastAsia"/>
                <w:bCs/>
                <w:sz w:val="24"/>
              </w:rPr>
            </w:pPr>
          </w:p>
        </w:tc>
      </w:tr>
      <w:tr w14:paraId="7A7B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14:paraId="248C3DAF">
            <w:pPr>
              <w:widowControl/>
              <w:jc w:val="center"/>
              <w:rPr>
                <w:rFonts w:cs="方正仿宋_GBK" w:asciiTheme="minorHAnsi" w:hAnsiTheme="minorHAnsi" w:eastAsiaTheme="minorEastAsia"/>
                <w:bCs/>
                <w:sz w:val="24"/>
              </w:rPr>
            </w:pPr>
            <w:r>
              <w:rPr>
                <w:rFonts w:hint="eastAsia" w:cs="方正仿宋_GBK" w:asciiTheme="minorHAnsi" w:hAnsiTheme="minorHAnsi" w:eastAsiaTheme="minorEastAsia"/>
                <w:color w:val="000000"/>
                <w:kern w:val="0"/>
                <w:sz w:val="24"/>
              </w:rPr>
              <w:t>2</w:t>
            </w:r>
          </w:p>
        </w:tc>
        <w:tc>
          <w:tcPr>
            <w:tcW w:w="1791" w:type="dxa"/>
            <w:vAlign w:val="center"/>
          </w:tcPr>
          <w:p w14:paraId="46CF648B">
            <w:pPr>
              <w:widowControl/>
              <w:jc w:val="center"/>
              <w:textAlignment w:val="center"/>
              <w:rPr>
                <w:rFonts w:cs="方正仿宋_GBK" w:asciiTheme="minorHAnsi" w:hAnsiTheme="minorHAnsi" w:eastAsiaTheme="minorEastAsia"/>
                <w:color w:val="000000"/>
                <w:sz w:val="24"/>
              </w:rPr>
            </w:pPr>
          </w:p>
        </w:tc>
        <w:tc>
          <w:tcPr>
            <w:tcW w:w="2234" w:type="dxa"/>
            <w:vAlign w:val="center"/>
          </w:tcPr>
          <w:p w14:paraId="1CB77D09">
            <w:pPr>
              <w:widowControl/>
              <w:jc w:val="left"/>
              <w:textAlignment w:val="center"/>
              <w:rPr>
                <w:rFonts w:cs="方正仿宋_GBK" w:asciiTheme="minorHAnsi" w:hAnsiTheme="minorHAnsi" w:eastAsiaTheme="minorEastAsia"/>
                <w:color w:val="000000"/>
                <w:sz w:val="24"/>
              </w:rPr>
            </w:pPr>
          </w:p>
        </w:tc>
        <w:tc>
          <w:tcPr>
            <w:tcW w:w="1442" w:type="dxa"/>
            <w:vAlign w:val="center"/>
          </w:tcPr>
          <w:p w14:paraId="19F3CF4C">
            <w:pPr>
              <w:spacing w:line="300" w:lineRule="exact"/>
              <w:jc w:val="center"/>
              <w:rPr>
                <w:rFonts w:cs="方正仿宋_GBK" w:asciiTheme="minorHAnsi" w:hAnsiTheme="minorHAnsi" w:eastAsiaTheme="minorEastAsia"/>
                <w:bCs/>
                <w:sz w:val="24"/>
              </w:rPr>
            </w:pPr>
          </w:p>
        </w:tc>
        <w:tc>
          <w:tcPr>
            <w:tcW w:w="2490" w:type="dxa"/>
            <w:vAlign w:val="center"/>
          </w:tcPr>
          <w:p w14:paraId="2B72B069">
            <w:pPr>
              <w:spacing w:line="300" w:lineRule="exact"/>
              <w:jc w:val="center"/>
              <w:rPr>
                <w:rFonts w:cs="方正仿宋_GBK" w:asciiTheme="minorHAnsi" w:hAnsiTheme="minorHAnsi" w:eastAsiaTheme="minorEastAsia"/>
                <w:bCs/>
                <w:sz w:val="24"/>
              </w:rPr>
            </w:pPr>
          </w:p>
        </w:tc>
        <w:tc>
          <w:tcPr>
            <w:tcW w:w="3134" w:type="dxa"/>
            <w:vAlign w:val="center"/>
          </w:tcPr>
          <w:p w14:paraId="12D005B8">
            <w:pPr>
              <w:spacing w:line="300" w:lineRule="exact"/>
              <w:jc w:val="center"/>
              <w:rPr>
                <w:rFonts w:cs="方正仿宋_GBK" w:asciiTheme="minorHAnsi" w:hAnsiTheme="minorHAnsi" w:eastAsiaTheme="minorEastAsia"/>
                <w:bCs/>
                <w:sz w:val="24"/>
              </w:rPr>
            </w:pPr>
          </w:p>
        </w:tc>
        <w:tc>
          <w:tcPr>
            <w:tcW w:w="2176" w:type="dxa"/>
            <w:vAlign w:val="center"/>
          </w:tcPr>
          <w:p w14:paraId="6A3E5BDC">
            <w:pPr>
              <w:spacing w:line="300" w:lineRule="exact"/>
              <w:jc w:val="center"/>
              <w:rPr>
                <w:rFonts w:cs="方正仿宋_GBK" w:asciiTheme="minorHAnsi" w:hAnsiTheme="minorHAnsi" w:eastAsiaTheme="minorEastAsia"/>
                <w:bCs/>
                <w:sz w:val="24"/>
              </w:rPr>
            </w:pPr>
          </w:p>
        </w:tc>
      </w:tr>
      <w:tr w14:paraId="7D3B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14:paraId="29D6974D">
            <w:pPr>
              <w:widowControl/>
              <w:jc w:val="center"/>
              <w:rPr>
                <w:rFonts w:cs="方正仿宋_GBK" w:asciiTheme="minorHAnsi" w:hAnsiTheme="minorHAnsi" w:eastAsiaTheme="minorEastAsia"/>
                <w:color w:val="000000"/>
                <w:kern w:val="0"/>
                <w:sz w:val="24"/>
              </w:rPr>
            </w:pPr>
            <w:r>
              <w:rPr>
                <w:rFonts w:hint="eastAsia" w:cs="方正仿宋_GBK" w:asciiTheme="minorHAnsi" w:hAnsiTheme="minorHAnsi" w:eastAsiaTheme="minorEastAsia"/>
                <w:color w:val="000000"/>
                <w:kern w:val="0"/>
                <w:sz w:val="24"/>
              </w:rPr>
              <w:t>3</w:t>
            </w:r>
          </w:p>
        </w:tc>
        <w:tc>
          <w:tcPr>
            <w:tcW w:w="1791" w:type="dxa"/>
            <w:vAlign w:val="center"/>
          </w:tcPr>
          <w:p w14:paraId="55C18365">
            <w:pPr>
              <w:widowControl/>
              <w:jc w:val="center"/>
              <w:textAlignment w:val="center"/>
              <w:rPr>
                <w:rFonts w:cs="方正仿宋_GBK" w:asciiTheme="minorHAnsi" w:hAnsiTheme="minorHAnsi" w:eastAsiaTheme="minorEastAsia"/>
                <w:color w:val="000000"/>
                <w:kern w:val="0"/>
                <w:sz w:val="24"/>
                <w:lang w:bidi="ar"/>
              </w:rPr>
            </w:pPr>
          </w:p>
        </w:tc>
        <w:tc>
          <w:tcPr>
            <w:tcW w:w="2234" w:type="dxa"/>
            <w:vAlign w:val="center"/>
          </w:tcPr>
          <w:p w14:paraId="088C01BC">
            <w:pPr>
              <w:widowControl/>
              <w:jc w:val="left"/>
              <w:textAlignment w:val="center"/>
              <w:rPr>
                <w:rFonts w:cs="方正仿宋_GBK" w:asciiTheme="minorHAnsi" w:hAnsiTheme="minorHAnsi" w:eastAsiaTheme="minorEastAsia"/>
                <w:color w:val="000000"/>
                <w:kern w:val="0"/>
                <w:sz w:val="24"/>
                <w:lang w:bidi="ar"/>
              </w:rPr>
            </w:pPr>
          </w:p>
        </w:tc>
        <w:tc>
          <w:tcPr>
            <w:tcW w:w="1442" w:type="dxa"/>
            <w:vAlign w:val="center"/>
          </w:tcPr>
          <w:p w14:paraId="17AFB2B1">
            <w:pPr>
              <w:spacing w:line="300" w:lineRule="exact"/>
              <w:jc w:val="center"/>
              <w:rPr>
                <w:rFonts w:cs="方正仿宋_GBK" w:asciiTheme="minorHAnsi" w:hAnsiTheme="minorHAnsi" w:eastAsiaTheme="minorEastAsia"/>
                <w:bCs/>
                <w:sz w:val="24"/>
              </w:rPr>
            </w:pPr>
          </w:p>
        </w:tc>
        <w:tc>
          <w:tcPr>
            <w:tcW w:w="2490" w:type="dxa"/>
            <w:vAlign w:val="center"/>
          </w:tcPr>
          <w:p w14:paraId="44DFAD06">
            <w:pPr>
              <w:spacing w:line="300" w:lineRule="exact"/>
              <w:jc w:val="center"/>
              <w:rPr>
                <w:rFonts w:cs="方正仿宋_GBK" w:asciiTheme="minorHAnsi" w:hAnsiTheme="minorHAnsi" w:eastAsiaTheme="minorEastAsia"/>
                <w:bCs/>
                <w:sz w:val="24"/>
              </w:rPr>
            </w:pPr>
          </w:p>
        </w:tc>
        <w:tc>
          <w:tcPr>
            <w:tcW w:w="3134" w:type="dxa"/>
            <w:vAlign w:val="center"/>
          </w:tcPr>
          <w:p w14:paraId="5D5F816D">
            <w:pPr>
              <w:spacing w:line="300" w:lineRule="exact"/>
              <w:jc w:val="center"/>
              <w:rPr>
                <w:rFonts w:cs="方正仿宋_GBK" w:asciiTheme="minorHAnsi" w:hAnsiTheme="minorHAnsi" w:eastAsiaTheme="minorEastAsia"/>
                <w:bCs/>
                <w:sz w:val="24"/>
              </w:rPr>
            </w:pPr>
          </w:p>
        </w:tc>
        <w:tc>
          <w:tcPr>
            <w:tcW w:w="2176" w:type="dxa"/>
            <w:vAlign w:val="center"/>
          </w:tcPr>
          <w:p w14:paraId="57DBD5C6">
            <w:pPr>
              <w:spacing w:line="300" w:lineRule="exact"/>
              <w:jc w:val="center"/>
              <w:rPr>
                <w:rFonts w:cs="方正仿宋_GBK" w:asciiTheme="minorHAnsi" w:hAnsiTheme="minorHAnsi" w:eastAsiaTheme="minorEastAsia"/>
                <w:bCs/>
                <w:sz w:val="24"/>
              </w:rPr>
            </w:pPr>
          </w:p>
        </w:tc>
      </w:tr>
      <w:tr w14:paraId="20B2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14:paraId="779C42E6">
            <w:pPr>
              <w:widowControl/>
              <w:jc w:val="center"/>
              <w:rPr>
                <w:rFonts w:cs="方正仿宋_GBK" w:asciiTheme="minorHAnsi" w:hAnsiTheme="minorHAnsi" w:eastAsiaTheme="minorEastAsia"/>
                <w:color w:val="000000"/>
                <w:kern w:val="0"/>
                <w:sz w:val="24"/>
              </w:rPr>
            </w:pPr>
            <w:r>
              <w:rPr>
                <w:rFonts w:hint="eastAsia" w:cs="方正仿宋_GBK" w:asciiTheme="minorHAnsi" w:hAnsiTheme="minorHAnsi" w:eastAsiaTheme="minorEastAsia"/>
                <w:color w:val="000000"/>
                <w:kern w:val="0"/>
                <w:sz w:val="24"/>
              </w:rPr>
              <w:t>4</w:t>
            </w:r>
          </w:p>
        </w:tc>
        <w:tc>
          <w:tcPr>
            <w:tcW w:w="1791" w:type="dxa"/>
            <w:vAlign w:val="center"/>
          </w:tcPr>
          <w:p w14:paraId="0E6A3239">
            <w:pPr>
              <w:widowControl/>
              <w:jc w:val="center"/>
              <w:textAlignment w:val="center"/>
              <w:rPr>
                <w:rFonts w:cs="方正仿宋_GBK" w:asciiTheme="minorHAnsi" w:hAnsiTheme="minorHAnsi" w:eastAsiaTheme="minorEastAsia"/>
                <w:color w:val="000000"/>
                <w:kern w:val="0"/>
                <w:sz w:val="24"/>
                <w:lang w:bidi="ar"/>
              </w:rPr>
            </w:pPr>
          </w:p>
        </w:tc>
        <w:tc>
          <w:tcPr>
            <w:tcW w:w="2234" w:type="dxa"/>
            <w:vAlign w:val="center"/>
          </w:tcPr>
          <w:p w14:paraId="65C5A12A">
            <w:pPr>
              <w:widowControl/>
              <w:jc w:val="left"/>
              <w:textAlignment w:val="center"/>
              <w:rPr>
                <w:rFonts w:cs="方正仿宋_GBK" w:asciiTheme="minorHAnsi" w:hAnsiTheme="minorHAnsi" w:eastAsiaTheme="minorEastAsia"/>
                <w:color w:val="000000"/>
                <w:kern w:val="0"/>
                <w:sz w:val="24"/>
                <w:lang w:bidi="ar"/>
              </w:rPr>
            </w:pPr>
          </w:p>
        </w:tc>
        <w:tc>
          <w:tcPr>
            <w:tcW w:w="1442" w:type="dxa"/>
            <w:vAlign w:val="center"/>
          </w:tcPr>
          <w:p w14:paraId="18782267">
            <w:pPr>
              <w:spacing w:line="300" w:lineRule="exact"/>
              <w:jc w:val="center"/>
              <w:rPr>
                <w:rFonts w:cs="方正仿宋_GBK" w:asciiTheme="minorHAnsi" w:hAnsiTheme="minorHAnsi" w:eastAsiaTheme="minorEastAsia"/>
                <w:bCs/>
                <w:sz w:val="24"/>
              </w:rPr>
            </w:pPr>
          </w:p>
        </w:tc>
        <w:tc>
          <w:tcPr>
            <w:tcW w:w="2490" w:type="dxa"/>
            <w:vAlign w:val="center"/>
          </w:tcPr>
          <w:p w14:paraId="6CB8B363">
            <w:pPr>
              <w:spacing w:line="300" w:lineRule="exact"/>
              <w:jc w:val="center"/>
              <w:rPr>
                <w:rFonts w:cs="方正仿宋_GBK" w:asciiTheme="minorHAnsi" w:hAnsiTheme="minorHAnsi" w:eastAsiaTheme="minorEastAsia"/>
                <w:bCs/>
                <w:sz w:val="24"/>
              </w:rPr>
            </w:pPr>
          </w:p>
        </w:tc>
        <w:tc>
          <w:tcPr>
            <w:tcW w:w="3134" w:type="dxa"/>
            <w:vAlign w:val="center"/>
          </w:tcPr>
          <w:p w14:paraId="01CE5A0E">
            <w:pPr>
              <w:spacing w:line="300" w:lineRule="exact"/>
              <w:jc w:val="center"/>
              <w:rPr>
                <w:rFonts w:cs="方正仿宋_GBK" w:asciiTheme="minorHAnsi" w:hAnsiTheme="minorHAnsi" w:eastAsiaTheme="minorEastAsia"/>
                <w:bCs/>
                <w:sz w:val="24"/>
              </w:rPr>
            </w:pPr>
          </w:p>
        </w:tc>
        <w:tc>
          <w:tcPr>
            <w:tcW w:w="2176" w:type="dxa"/>
            <w:vAlign w:val="center"/>
          </w:tcPr>
          <w:p w14:paraId="1B5491FD">
            <w:pPr>
              <w:spacing w:line="300" w:lineRule="exact"/>
              <w:jc w:val="center"/>
              <w:rPr>
                <w:rFonts w:cs="方正仿宋_GBK" w:asciiTheme="minorHAnsi" w:hAnsiTheme="minorHAnsi" w:eastAsiaTheme="minorEastAsia"/>
                <w:bCs/>
                <w:sz w:val="24"/>
              </w:rPr>
            </w:pPr>
          </w:p>
        </w:tc>
      </w:tr>
      <w:tr w14:paraId="1549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14:paraId="36F6AEFD">
            <w:pPr>
              <w:widowControl/>
              <w:jc w:val="center"/>
              <w:rPr>
                <w:rFonts w:cs="方正仿宋_GBK" w:asciiTheme="minorHAnsi" w:hAnsiTheme="minorHAnsi" w:eastAsiaTheme="minorEastAsia"/>
                <w:color w:val="000000"/>
                <w:kern w:val="0"/>
                <w:sz w:val="24"/>
              </w:rPr>
            </w:pPr>
            <w:r>
              <w:rPr>
                <w:rFonts w:hint="eastAsia" w:cs="方正仿宋_GBK" w:asciiTheme="minorHAnsi" w:hAnsiTheme="minorHAnsi" w:eastAsiaTheme="minorEastAsia"/>
                <w:color w:val="000000"/>
                <w:kern w:val="0"/>
                <w:sz w:val="24"/>
              </w:rPr>
              <w:t>5</w:t>
            </w:r>
          </w:p>
        </w:tc>
        <w:tc>
          <w:tcPr>
            <w:tcW w:w="1791" w:type="dxa"/>
            <w:vAlign w:val="center"/>
          </w:tcPr>
          <w:p w14:paraId="485EA79D">
            <w:pPr>
              <w:widowControl/>
              <w:jc w:val="center"/>
              <w:textAlignment w:val="center"/>
              <w:rPr>
                <w:rFonts w:cs="方正仿宋_GBK" w:asciiTheme="minorHAnsi" w:hAnsiTheme="minorHAnsi" w:eastAsiaTheme="minorEastAsia"/>
                <w:color w:val="000000"/>
                <w:kern w:val="0"/>
                <w:sz w:val="24"/>
                <w:lang w:bidi="ar"/>
              </w:rPr>
            </w:pPr>
          </w:p>
        </w:tc>
        <w:tc>
          <w:tcPr>
            <w:tcW w:w="2234" w:type="dxa"/>
            <w:vAlign w:val="center"/>
          </w:tcPr>
          <w:p w14:paraId="428C8504">
            <w:pPr>
              <w:widowControl/>
              <w:jc w:val="left"/>
              <w:textAlignment w:val="center"/>
              <w:rPr>
                <w:rFonts w:cs="方正仿宋_GBK" w:asciiTheme="minorHAnsi" w:hAnsiTheme="minorHAnsi" w:eastAsiaTheme="minorEastAsia"/>
                <w:color w:val="000000"/>
                <w:kern w:val="0"/>
                <w:sz w:val="24"/>
                <w:lang w:bidi="ar"/>
              </w:rPr>
            </w:pPr>
          </w:p>
        </w:tc>
        <w:tc>
          <w:tcPr>
            <w:tcW w:w="1442" w:type="dxa"/>
            <w:vAlign w:val="center"/>
          </w:tcPr>
          <w:p w14:paraId="4E15FA48">
            <w:pPr>
              <w:spacing w:line="300" w:lineRule="exact"/>
              <w:jc w:val="center"/>
              <w:rPr>
                <w:rFonts w:cs="方正仿宋_GBK" w:asciiTheme="minorHAnsi" w:hAnsiTheme="minorHAnsi" w:eastAsiaTheme="minorEastAsia"/>
                <w:bCs/>
                <w:sz w:val="24"/>
              </w:rPr>
            </w:pPr>
          </w:p>
        </w:tc>
        <w:tc>
          <w:tcPr>
            <w:tcW w:w="2490" w:type="dxa"/>
            <w:vAlign w:val="center"/>
          </w:tcPr>
          <w:p w14:paraId="594AD20E">
            <w:pPr>
              <w:spacing w:line="300" w:lineRule="exact"/>
              <w:jc w:val="center"/>
              <w:rPr>
                <w:rFonts w:cs="方正仿宋_GBK" w:asciiTheme="minorHAnsi" w:hAnsiTheme="minorHAnsi" w:eastAsiaTheme="minorEastAsia"/>
                <w:bCs/>
                <w:sz w:val="24"/>
              </w:rPr>
            </w:pPr>
          </w:p>
        </w:tc>
        <w:tc>
          <w:tcPr>
            <w:tcW w:w="3134" w:type="dxa"/>
            <w:vAlign w:val="center"/>
          </w:tcPr>
          <w:p w14:paraId="1A4C04BA">
            <w:pPr>
              <w:spacing w:line="300" w:lineRule="exact"/>
              <w:jc w:val="center"/>
              <w:rPr>
                <w:rFonts w:cs="方正仿宋_GBK" w:asciiTheme="minorHAnsi" w:hAnsiTheme="minorHAnsi" w:eastAsiaTheme="minorEastAsia"/>
                <w:bCs/>
                <w:sz w:val="24"/>
              </w:rPr>
            </w:pPr>
          </w:p>
        </w:tc>
        <w:tc>
          <w:tcPr>
            <w:tcW w:w="2176" w:type="dxa"/>
            <w:vAlign w:val="center"/>
          </w:tcPr>
          <w:p w14:paraId="477B7AAB">
            <w:pPr>
              <w:spacing w:line="300" w:lineRule="exact"/>
              <w:jc w:val="center"/>
              <w:rPr>
                <w:rFonts w:cs="方正仿宋_GBK" w:asciiTheme="minorHAnsi" w:hAnsiTheme="minorHAnsi" w:eastAsiaTheme="minorEastAsia"/>
                <w:bCs/>
                <w:sz w:val="24"/>
              </w:rPr>
            </w:pPr>
          </w:p>
        </w:tc>
      </w:tr>
      <w:tr w14:paraId="249E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14:paraId="0E44BB44">
            <w:pPr>
              <w:widowControl/>
              <w:jc w:val="center"/>
              <w:rPr>
                <w:rFonts w:cs="方正仿宋_GBK" w:asciiTheme="minorHAnsi" w:hAnsiTheme="minorHAnsi" w:eastAsiaTheme="minorEastAsia"/>
                <w:color w:val="000000"/>
                <w:kern w:val="0"/>
                <w:sz w:val="24"/>
              </w:rPr>
            </w:pPr>
          </w:p>
        </w:tc>
        <w:tc>
          <w:tcPr>
            <w:tcW w:w="1791" w:type="dxa"/>
            <w:vAlign w:val="center"/>
          </w:tcPr>
          <w:p w14:paraId="27AC7742">
            <w:pPr>
              <w:widowControl/>
              <w:jc w:val="center"/>
              <w:textAlignment w:val="center"/>
              <w:rPr>
                <w:rFonts w:cs="方正仿宋_GBK" w:asciiTheme="minorHAnsi" w:hAnsiTheme="minorHAnsi" w:eastAsiaTheme="minorEastAsia"/>
                <w:color w:val="000000"/>
                <w:kern w:val="0"/>
                <w:sz w:val="24"/>
                <w:lang w:bidi="ar"/>
              </w:rPr>
            </w:pPr>
          </w:p>
        </w:tc>
        <w:tc>
          <w:tcPr>
            <w:tcW w:w="2234" w:type="dxa"/>
            <w:vAlign w:val="center"/>
          </w:tcPr>
          <w:p w14:paraId="33AFB1C0">
            <w:pPr>
              <w:widowControl/>
              <w:jc w:val="left"/>
              <w:textAlignment w:val="center"/>
              <w:rPr>
                <w:rFonts w:cs="方正仿宋_GBK" w:asciiTheme="minorHAnsi" w:hAnsiTheme="minorHAnsi" w:eastAsiaTheme="minorEastAsia"/>
                <w:color w:val="000000"/>
                <w:kern w:val="0"/>
                <w:sz w:val="24"/>
                <w:lang w:bidi="ar"/>
              </w:rPr>
            </w:pPr>
          </w:p>
        </w:tc>
        <w:tc>
          <w:tcPr>
            <w:tcW w:w="1442" w:type="dxa"/>
            <w:vAlign w:val="center"/>
          </w:tcPr>
          <w:p w14:paraId="065A2E29">
            <w:pPr>
              <w:spacing w:line="300" w:lineRule="exact"/>
              <w:jc w:val="center"/>
              <w:rPr>
                <w:rFonts w:cs="方正仿宋_GBK" w:asciiTheme="minorHAnsi" w:hAnsiTheme="minorHAnsi" w:eastAsiaTheme="minorEastAsia"/>
                <w:bCs/>
                <w:sz w:val="24"/>
              </w:rPr>
            </w:pPr>
          </w:p>
        </w:tc>
        <w:tc>
          <w:tcPr>
            <w:tcW w:w="2490" w:type="dxa"/>
            <w:vAlign w:val="center"/>
          </w:tcPr>
          <w:p w14:paraId="6820F0E0">
            <w:pPr>
              <w:spacing w:line="300" w:lineRule="exact"/>
              <w:jc w:val="center"/>
              <w:rPr>
                <w:rFonts w:cs="方正仿宋_GBK" w:asciiTheme="minorHAnsi" w:hAnsiTheme="minorHAnsi" w:eastAsiaTheme="minorEastAsia"/>
                <w:bCs/>
                <w:sz w:val="24"/>
              </w:rPr>
            </w:pPr>
          </w:p>
        </w:tc>
        <w:tc>
          <w:tcPr>
            <w:tcW w:w="3134" w:type="dxa"/>
            <w:vAlign w:val="center"/>
          </w:tcPr>
          <w:p w14:paraId="4F8EB979">
            <w:pPr>
              <w:spacing w:line="300" w:lineRule="exact"/>
              <w:jc w:val="center"/>
              <w:rPr>
                <w:rFonts w:cs="方正仿宋_GBK" w:asciiTheme="minorHAnsi" w:hAnsiTheme="minorHAnsi" w:eastAsiaTheme="minorEastAsia"/>
                <w:bCs/>
                <w:sz w:val="24"/>
              </w:rPr>
            </w:pPr>
          </w:p>
        </w:tc>
        <w:tc>
          <w:tcPr>
            <w:tcW w:w="2176" w:type="dxa"/>
            <w:vAlign w:val="center"/>
          </w:tcPr>
          <w:p w14:paraId="05DA0FF6">
            <w:pPr>
              <w:spacing w:line="300" w:lineRule="exact"/>
              <w:jc w:val="center"/>
              <w:rPr>
                <w:rFonts w:cs="方正仿宋_GBK" w:asciiTheme="minorHAnsi" w:hAnsiTheme="minorHAnsi" w:eastAsiaTheme="minorEastAsia"/>
                <w:bCs/>
                <w:sz w:val="24"/>
              </w:rPr>
            </w:pPr>
          </w:p>
        </w:tc>
      </w:tr>
      <w:tr w14:paraId="1695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14:paraId="0815FA65">
            <w:pPr>
              <w:widowControl/>
              <w:jc w:val="center"/>
              <w:rPr>
                <w:rFonts w:cs="方正仿宋_GBK" w:asciiTheme="minorHAnsi" w:hAnsiTheme="minorHAnsi" w:eastAsiaTheme="minorEastAsia"/>
                <w:color w:val="000000"/>
                <w:kern w:val="0"/>
                <w:sz w:val="24"/>
              </w:rPr>
            </w:pPr>
          </w:p>
        </w:tc>
        <w:tc>
          <w:tcPr>
            <w:tcW w:w="1791" w:type="dxa"/>
            <w:vAlign w:val="center"/>
          </w:tcPr>
          <w:p w14:paraId="400B4703">
            <w:pPr>
              <w:widowControl/>
              <w:jc w:val="center"/>
              <w:textAlignment w:val="center"/>
              <w:rPr>
                <w:rFonts w:cs="方正仿宋_GBK" w:asciiTheme="minorHAnsi" w:hAnsiTheme="minorHAnsi" w:eastAsiaTheme="minorEastAsia"/>
                <w:color w:val="000000"/>
                <w:kern w:val="0"/>
                <w:sz w:val="24"/>
                <w:lang w:bidi="ar"/>
              </w:rPr>
            </w:pPr>
          </w:p>
        </w:tc>
        <w:tc>
          <w:tcPr>
            <w:tcW w:w="2234" w:type="dxa"/>
            <w:vAlign w:val="center"/>
          </w:tcPr>
          <w:p w14:paraId="7B88DB05">
            <w:pPr>
              <w:widowControl/>
              <w:jc w:val="left"/>
              <w:textAlignment w:val="center"/>
              <w:rPr>
                <w:rFonts w:cs="方正仿宋_GBK" w:asciiTheme="minorHAnsi" w:hAnsiTheme="minorHAnsi" w:eastAsiaTheme="minorEastAsia"/>
                <w:color w:val="000000"/>
                <w:kern w:val="0"/>
                <w:sz w:val="24"/>
                <w:lang w:bidi="ar"/>
              </w:rPr>
            </w:pPr>
          </w:p>
        </w:tc>
        <w:tc>
          <w:tcPr>
            <w:tcW w:w="1442" w:type="dxa"/>
            <w:vAlign w:val="center"/>
          </w:tcPr>
          <w:p w14:paraId="303687DB">
            <w:pPr>
              <w:spacing w:line="300" w:lineRule="exact"/>
              <w:jc w:val="center"/>
              <w:rPr>
                <w:rFonts w:cs="方正仿宋_GBK" w:asciiTheme="minorHAnsi" w:hAnsiTheme="minorHAnsi" w:eastAsiaTheme="minorEastAsia"/>
                <w:bCs/>
                <w:sz w:val="24"/>
              </w:rPr>
            </w:pPr>
          </w:p>
        </w:tc>
        <w:tc>
          <w:tcPr>
            <w:tcW w:w="2490" w:type="dxa"/>
            <w:vAlign w:val="center"/>
          </w:tcPr>
          <w:p w14:paraId="20ADF969">
            <w:pPr>
              <w:spacing w:line="300" w:lineRule="exact"/>
              <w:jc w:val="center"/>
              <w:rPr>
                <w:rFonts w:cs="方正仿宋_GBK" w:asciiTheme="minorHAnsi" w:hAnsiTheme="minorHAnsi" w:eastAsiaTheme="minorEastAsia"/>
                <w:bCs/>
                <w:sz w:val="24"/>
              </w:rPr>
            </w:pPr>
          </w:p>
        </w:tc>
        <w:tc>
          <w:tcPr>
            <w:tcW w:w="3134" w:type="dxa"/>
            <w:vAlign w:val="center"/>
          </w:tcPr>
          <w:p w14:paraId="1AFFE235">
            <w:pPr>
              <w:spacing w:line="300" w:lineRule="exact"/>
              <w:jc w:val="center"/>
              <w:rPr>
                <w:rFonts w:cs="方正仿宋_GBK" w:asciiTheme="minorHAnsi" w:hAnsiTheme="minorHAnsi" w:eastAsiaTheme="minorEastAsia"/>
                <w:bCs/>
                <w:sz w:val="24"/>
              </w:rPr>
            </w:pPr>
          </w:p>
        </w:tc>
        <w:tc>
          <w:tcPr>
            <w:tcW w:w="2176" w:type="dxa"/>
            <w:vAlign w:val="center"/>
          </w:tcPr>
          <w:p w14:paraId="3892B191">
            <w:pPr>
              <w:spacing w:line="300" w:lineRule="exact"/>
              <w:jc w:val="center"/>
              <w:rPr>
                <w:rFonts w:cs="方正仿宋_GBK" w:asciiTheme="minorHAnsi" w:hAnsiTheme="minorHAnsi" w:eastAsiaTheme="minorEastAsia"/>
                <w:bCs/>
                <w:sz w:val="24"/>
              </w:rPr>
            </w:pPr>
          </w:p>
        </w:tc>
      </w:tr>
      <w:tr w14:paraId="34A3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14:paraId="5F9B5CF3">
            <w:pPr>
              <w:widowControl/>
              <w:jc w:val="center"/>
              <w:rPr>
                <w:rFonts w:cs="方正仿宋_GBK" w:asciiTheme="minorHAnsi" w:hAnsiTheme="minorHAnsi" w:eastAsiaTheme="minorEastAsia"/>
                <w:color w:val="000000"/>
                <w:kern w:val="0"/>
                <w:sz w:val="24"/>
              </w:rPr>
            </w:pPr>
          </w:p>
        </w:tc>
        <w:tc>
          <w:tcPr>
            <w:tcW w:w="1791" w:type="dxa"/>
            <w:vAlign w:val="center"/>
          </w:tcPr>
          <w:p w14:paraId="1B15D21E">
            <w:pPr>
              <w:widowControl/>
              <w:jc w:val="center"/>
              <w:textAlignment w:val="center"/>
              <w:rPr>
                <w:rFonts w:cs="方正仿宋_GBK" w:asciiTheme="minorHAnsi" w:hAnsiTheme="minorHAnsi" w:eastAsiaTheme="minorEastAsia"/>
                <w:color w:val="000000"/>
                <w:kern w:val="0"/>
                <w:sz w:val="24"/>
                <w:lang w:bidi="ar"/>
              </w:rPr>
            </w:pPr>
          </w:p>
        </w:tc>
        <w:tc>
          <w:tcPr>
            <w:tcW w:w="2234" w:type="dxa"/>
            <w:vAlign w:val="center"/>
          </w:tcPr>
          <w:p w14:paraId="67F00782">
            <w:pPr>
              <w:widowControl/>
              <w:jc w:val="left"/>
              <w:textAlignment w:val="center"/>
              <w:rPr>
                <w:rFonts w:cs="方正仿宋_GBK" w:asciiTheme="minorHAnsi" w:hAnsiTheme="minorHAnsi" w:eastAsiaTheme="minorEastAsia"/>
                <w:color w:val="000000"/>
                <w:kern w:val="0"/>
                <w:sz w:val="24"/>
                <w:lang w:bidi="ar"/>
              </w:rPr>
            </w:pPr>
          </w:p>
        </w:tc>
        <w:tc>
          <w:tcPr>
            <w:tcW w:w="1442" w:type="dxa"/>
            <w:vAlign w:val="center"/>
          </w:tcPr>
          <w:p w14:paraId="1D6F7DDF">
            <w:pPr>
              <w:spacing w:line="300" w:lineRule="exact"/>
              <w:jc w:val="center"/>
              <w:rPr>
                <w:rFonts w:cs="方正仿宋_GBK" w:asciiTheme="minorHAnsi" w:hAnsiTheme="minorHAnsi" w:eastAsiaTheme="minorEastAsia"/>
                <w:bCs/>
                <w:sz w:val="24"/>
              </w:rPr>
            </w:pPr>
          </w:p>
        </w:tc>
        <w:tc>
          <w:tcPr>
            <w:tcW w:w="2490" w:type="dxa"/>
            <w:vAlign w:val="center"/>
          </w:tcPr>
          <w:p w14:paraId="3FC582FE">
            <w:pPr>
              <w:spacing w:line="300" w:lineRule="exact"/>
              <w:jc w:val="center"/>
              <w:rPr>
                <w:rFonts w:cs="方正仿宋_GBK" w:asciiTheme="minorHAnsi" w:hAnsiTheme="minorHAnsi" w:eastAsiaTheme="minorEastAsia"/>
                <w:bCs/>
                <w:sz w:val="24"/>
              </w:rPr>
            </w:pPr>
          </w:p>
        </w:tc>
        <w:tc>
          <w:tcPr>
            <w:tcW w:w="3134" w:type="dxa"/>
            <w:vAlign w:val="center"/>
          </w:tcPr>
          <w:p w14:paraId="47EC3B67">
            <w:pPr>
              <w:spacing w:line="300" w:lineRule="exact"/>
              <w:jc w:val="center"/>
              <w:rPr>
                <w:rFonts w:cs="方正仿宋_GBK" w:asciiTheme="minorHAnsi" w:hAnsiTheme="minorHAnsi" w:eastAsiaTheme="minorEastAsia"/>
                <w:bCs/>
                <w:sz w:val="24"/>
              </w:rPr>
            </w:pPr>
          </w:p>
        </w:tc>
        <w:tc>
          <w:tcPr>
            <w:tcW w:w="2176" w:type="dxa"/>
            <w:vAlign w:val="center"/>
          </w:tcPr>
          <w:p w14:paraId="4F08F573">
            <w:pPr>
              <w:spacing w:line="300" w:lineRule="exact"/>
              <w:jc w:val="center"/>
              <w:rPr>
                <w:rFonts w:cs="方正仿宋_GBK" w:asciiTheme="minorHAnsi" w:hAnsiTheme="minorHAnsi" w:eastAsiaTheme="minorEastAsia"/>
                <w:bCs/>
                <w:sz w:val="24"/>
              </w:rPr>
            </w:pPr>
          </w:p>
        </w:tc>
      </w:tr>
    </w:tbl>
    <w:p w14:paraId="5D9221BD">
      <w:pPr>
        <w:pStyle w:val="9"/>
        <w:ind w:left="0" w:leftChars="0" w:firstLine="0" w:firstLineChars="0"/>
        <w:rPr>
          <w:rFonts w:asciiTheme="minorHAnsi" w:hAnsiTheme="minorHAnsi" w:eastAsiaTheme="minorEastAsia"/>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53504F-7A00-47E6-9E2B-959FDEF757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D28AE12-014E-4934-8249-422AAB25588B}"/>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021C1544-C349-42D2-8634-7573BBE9370F}"/>
  </w:font>
  <w:font w:name="方正仿宋_GBK">
    <w:panose1 w:val="03000509000000000000"/>
    <w:charset w:val="86"/>
    <w:family w:val="script"/>
    <w:pitch w:val="default"/>
    <w:sig w:usb0="00000001" w:usb1="080E0000" w:usb2="00000000" w:usb3="00000000" w:csb0="00040000" w:csb1="00000000"/>
    <w:embedRegular r:id="rId4" w:fontKey="{9084E67B-E4FF-41DF-96F8-27079BEEC3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0DB0">
    <w:pPr>
      <w:pStyle w:val="6"/>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02235" cy="2336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2235" cy="233680"/>
                      </a:xfrm>
                      <a:prstGeom prst="rect">
                        <a:avLst/>
                      </a:prstGeom>
                      <a:noFill/>
                      <a:ln>
                        <a:noFill/>
                      </a:ln>
                      <a:effectLst/>
                    </wps:spPr>
                    <wps:txbx>
                      <w:txbxContent>
                        <w:p w14:paraId="4F75E2D2">
                          <w:pPr>
                            <w:pStyle w:val="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4pt;width:8.05pt;mso-position-horizontal:inside;mso-position-horizontal-relative:margin;mso-wrap-style:none;z-index:251659264;mso-width-relative:page;mso-height-relative:page;" filled="f" stroked="f" coordsize="21600,21600" o:gfxdata="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CLCxnQAAAAAwEAAA8AAAAAAAAAAQAgAAAAIgAAAGRy&#10;cy9kb3ducmV2LnhtbFBLAQIUABQAAAAIAIdO4kDdWCztDQIAABAEAAAOAAAAAAAAAAEAIAAAAB8B&#10;AABkcnMvZTJvRG9jLnhtbFBLBQYAAAAABgAGAFkBAACeBQAAAAA=&#10;">
              <v:fill on="f" focussize="0,0"/>
              <v:stroke on="f"/>
              <v:imagedata o:title=""/>
              <o:lock v:ext="edit" aspectratio="f"/>
              <v:textbox inset="0mm,0mm,0mm,0mm" style="mso-fit-shape-to-text:t;">
                <w:txbxContent>
                  <w:p w14:paraId="4F75E2D2">
                    <w:pPr>
                      <w:pStyle w:val="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5FB8C"/>
    <w:multiLevelType w:val="singleLevel"/>
    <w:tmpl w:val="D4E5FB8C"/>
    <w:lvl w:ilvl="0" w:tentative="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ZDY4MGM0MmQyNzljYmUzYTZkNGEyODQ4Y2UxYzIifQ=="/>
  </w:docVars>
  <w:rsids>
    <w:rsidRoot w:val="00384F63"/>
    <w:rsid w:val="00026512"/>
    <w:rsid w:val="002A5E20"/>
    <w:rsid w:val="00384F63"/>
    <w:rsid w:val="0040047A"/>
    <w:rsid w:val="00413EAE"/>
    <w:rsid w:val="00562CAB"/>
    <w:rsid w:val="005B00F4"/>
    <w:rsid w:val="007B1CD2"/>
    <w:rsid w:val="008A6AF2"/>
    <w:rsid w:val="00A1766D"/>
    <w:rsid w:val="00DF4067"/>
    <w:rsid w:val="00EC2F7F"/>
    <w:rsid w:val="00ED7B9A"/>
    <w:rsid w:val="00F60D71"/>
    <w:rsid w:val="00F73936"/>
    <w:rsid w:val="00FD3CCF"/>
    <w:rsid w:val="00FF749B"/>
    <w:rsid w:val="00FF7984"/>
    <w:rsid w:val="013D5FBE"/>
    <w:rsid w:val="01AD6133"/>
    <w:rsid w:val="01DA6DB7"/>
    <w:rsid w:val="01DB538E"/>
    <w:rsid w:val="025B0B28"/>
    <w:rsid w:val="03F712A2"/>
    <w:rsid w:val="04652CA4"/>
    <w:rsid w:val="046E4070"/>
    <w:rsid w:val="04981526"/>
    <w:rsid w:val="04C924C0"/>
    <w:rsid w:val="054F34F5"/>
    <w:rsid w:val="05C10721"/>
    <w:rsid w:val="062A61A8"/>
    <w:rsid w:val="062E5294"/>
    <w:rsid w:val="06456265"/>
    <w:rsid w:val="068C45F4"/>
    <w:rsid w:val="06AC53AB"/>
    <w:rsid w:val="06AE2FE2"/>
    <w:rsid w:val="076B76AA"/>
    <w:rsid w:val="07A825E9"/>
    <w:rsid w:val="07CF60D0"/>
    <w:rsid w:val="080E7937"/>
    <w:rsid w:val="08131E14"/>
    <w:rsid w:val="090B5234"/>
    <w:rsid w:val="091F3026"/>
    <w:rsid w:val="098D1162"/>
    <w:rsid w:val="0ADD7516"/>
    <w:rsid w:val="0B150D5F"/>
    <w:rsid w:val="0B445062"/>
    <w:rsid w:val="0B61769D"/>
    <w:rsid w:val="0C4B3577"/>
    <w:rsid w:val="0C646166"/>
    <w:rsid w:val="0C7D3FA0"/>
    <w:rsid w:val="0D8809C8"/>
    <w:rsid w:val="0D8D2220"/>
    <w:rsid w:val="0E1C68B5"/>
    <w:rsid w:val="0E5D3895"/>
    <w:rsid w:val="0E67370B"/>
    <w:rsid w:val="0E843362"/>
    <w:rsid w:val="0EC86CA2"/>
    <w:rsid w:val="0EDE5810"/>
    <w:rsid w:val="0EEC24D0"/>
    <w:rsid w:val="0F1B68C1"/>
    <w:rsid w:val="0F715671"/>
    <w:rsid w:val="0FB541D5"/>
    <w:rsid w:val="10942309"/>
    <w:rsid w:val="10AF3DB8"/>
    <w:rsid w:val="114C1DA0"/>
    <w:rsid w:val="1236128E"/>
    <w:rsid w:val="12462620"/>
    <w:rsid w:val="125E1330"/>
    <w:rsid w:val="13173549"/>
    <w:rsid w:val="13647115"/>
    <w:rsid w:val="13A5618A"/>
    <w:rsid w:val="13C42D5B"/>
    <w:rsid w:val="13C9147D"/>
    <w:rsid w:val="14525AA0"/>
    <w:rsid w:val="14823259"/>
    <w:rsid w:val="1482491E"/>
    <w:rsid w:val="14C44FED"/>
    <w:rsid w:val="14D03582"/>
    <w:rsid w:val="150C0679"/>
    <w:rsid w:val="151F3111"/>
    <w:rsid w:val="162B70C9"/>
    <w:rsid w:val="1637260A"/>
    <w:rsid w:val="169E13C2"/>
    <w:rsid w:val="16DE1104"/>
    <w:rsid w:val="16F63B9F"/>
    <w:rsid w:val="180179DE"/>
    <w:rsid w:val="18027A07"/>
    <w:rsid w:val="196A5FC1"/>
    <w:rsid w:val="1A0F1BEC"/>
    <w:rsid w:val="1A3000F5"/>
    <w:rsid w:val="1A7B6222"/>
    <w:rsid w:val="1AB536C7"/>
    <w:rsid w:val="1ACC4B81"/>
    <w:rsid w:val="1B78030D"/>
    <w:rsid w:val="1BB90D09"/>
    <w:rsid w:val="1C5735B3"/>
    <w:rsid w:val="1C6516C7"/>
    <w:rsid w:val="1C6D6A08"/>
    <w:rsid w:val="1D5200DE"/>
    <w:rsid w:val="1DAF69D3"/>
    <w:rsid w:val="1DE8115A"/>
    <w:rsid w:val="1E342348"/>
    <w:rsid w:val="1E761716"/>
    <w:rsid w:val="1F341F2A"/>
    <w:rsid w:val="1F3B2E43"/>
    <w:rsid w:val="1F792566"/>
    <w:rsid w:val="1FA14757"/>
    <w:rsid w:val="1FF75872"/>
    <w:rsid w:val="20144886"/>
    <w:rsid w:val="20546E99"/>
    <w:rsid w:val="206E4E2B"/>
    <w:rsid w:val="20967601"/>
    <w:rsid w:val="20DE6DFD"/>
    <w:rsid w:val="211E7A7D"/>
    <w:rsid w:val="212C5BFF"/>
    <w:rsid w:val="217A14DF"/>
    <w:rsid w:val="217F0425"/>
    <w:rsid w:val="21ED1AA7"/>
    <w:rsid w:val="236324D5"/>
    <w:rsid w:val="23E25DE5"/>
    <w:rsid w:val="24310BCE"/>
    <w:rsid w:val="24313EBC"/>
    <w:rsid w:val="246D01CA"/>
    <w:rsid w:val="25380440"/>
    <w:rsid w:val="256A2DA6"/>
    <w:rsid w:val="25B4212B"/>
    <w:rsid w:val="261E51F8"/>
    <w:rsid w:val="265C6F87"/>
    <w:rsid w:val="26A22FAB"/>
    <w:rsid w:val="26C8758C"/>
    <w:rsid w:val="27165716"/>
    <w:rsid w:val="27335F39"/>
    <w:rsid w:val="27A1305A"/>
    <w:rsid w:val="2829740B"/>
    <w:rsid w:val="28300AB3"/>
    <w:rsid w:val="28AE52D9"/>
    <w:rsid w:val="28BF4892"/>
    <w:rsid w:val="290B5D62"/>
    <w:rsid w:val="294A756A"/>
    <w:rsid w:val="2A3C3176"/>
    <w:rsid w:val="2A7828EB"/>
    <w:rsid w:val="2AF87405"/>
    <w:rsid w:val="2C2642A0"/>
    <w:rsid w:val="2CC42283"/>
    <w:rsid w:val="2D2C6446"/>
    <w:rsid w:val="2D3A74EA"/>
    <w:rsid w:val="2EF23DEE"/>
    <w:rsid w:val="2F75292D"/>
    <w:rsid w:val="2FC17D8E"/>
    <w:rsid w:val="308420D0"/>
    <w:rsid w:val="31102C0A"/>
    <w:rsid w:val="317A4765"/>
    <w:rsid w:val="323F2DCC"/>
    <w:rsid w:val="32F37D9B"/>
    <w:rsid w:val="331D35FA"/>
    <w:rsid w:val="33AF5A2C"/>
    <w:rsid w:val="34316727"/>
    <w:rsid w:val="346F1892"/>
    <w:rsid w:val="347B6703"/>
    <w:rsid w:val="357A00A2"/>
    <w:rsid w:val="359D1630"/>
    <w:rsid w:val="35D91387"/>
    <w:rsid w:val="35F70FFC"/>
    <w:rsid w:val="362A4FDE"/>
    <w:rsid w:val="362F0AE2"/>
    <w:rsid w:val="365B12C9"/>
    <w:rsid w:val="366D67AF"/>
    <w:rsid w:val="36EA1F53"/>
    <w:rsid w:val="36F860F9"/>
    <w:rsid w:val="37340C13"/>
    <w:rsid w:val="37AE611F"/>
    <w:rsid w:val="37DB0B1E"/>
    <w:rsid w:val="37F276E8"/>
    <w:rsid w:val="38017786"/>
    <w:rsid w:val="383C19E8"/>
    <w:rsid w:val="384C2862"/>
    <w:rsid w:val="385411AF"/>
    <w:rsid w:val="3907660B"/>
    <w:rsid w:val="39E65CC9"/>
    <w:rsid w:val="39FA666B"/>
    <w:rsid w:val="3B0B37BF"/>
    <w:rsid w:val="3BCC57F0"/>
    <w:rsid w:val="3C1A4C35"/>
    <w:rsid w:val="3C720E5A"/>
    <w:rsid w:val="3CCF1E09"/>
    <w:rsid w:val="3CD825B8"/>
    <w:rsid w:val="3CF7075F"/>
    <w:rsid w:val="3D964A8D"/>
    <w:rsid w:val="3DD36BB4"/>
    <w:rsid w:val="3E100B10"/>
    <w:rsid w:val="3E2F6299"/>
    <w:rsid w:val="3E9F3B07"/>
    <w:rsid w:val="3F4D7739"/>
    <w:rsid w:val="3F7F68BF"/>
    <w:rsid w:val="3F920B9F"/>
    <w:rsid w:val="3FC04922"/>
    <w:rsid w:val="3FD83FDC"/>
    <w:rsid w:val="4032232C"/>
    <w:rsid w:val="40D721B4"/>
    <w:rsid w:val="415962BB"/>
    <w:rsid w:val="416D7489"/>
    <w:rsid w:val="41AB5C19"/>
    <w:rsid w:val="42A35106"/>
    <w:rsid w:val="42A90220"/>
    <w:rsid w:val="42CF72B7"/>
    <w:rsid w:val="430F46A0"/>
    <w:rsid w:val="43A643FA"/>
    <w:rsid w:val="441A7B92"/>
    <w:rsid w:val="4466626A"/>
    <w:rsid w:val="45390767"/>
    <w:rsid w:val="45D17C72"/>
    <w:rsid w:val="45E15383"/>
    <w:rsid w:val="46397F0B"/>
    <w:rsid w:val="46687C84"/>
    <w:rsid w:val="47136D96"/>
    <w:rsid w:val="47B06059"/>
    <w:rsid w:val="47FB13EE"/>
    <w:rsid w:val="48270292"/>
    <w:rsid w:val="489947EF"/>
    <w:rsid w:val="48D504A8"/>
    <w:rsid w:val="493C466A"/>
    <w:rsid w:val="4991536A"/>
    <w:rsid w:val="49CA0FAD"/>
    <w:rsid w:val="4A4A6F73"/>
    <w:rsid w:val="4A684371"/>
    <w:rsid w:val="4AA8110E"/>
    <w:rsid w:val="4AB46C13"/>
    <w:rsid w:val="4B671835"/>
    <w:rsid w:val="4BD05583"/>
    <w:rsid w:val="4BE72AAD"/>
    <w:rsid w:val="4C4B51EC"/>
    <w:rsid w:val="4CD24CF4"/>
    <w:rsid w:val="4CFA79D1"/>
    <w:rsid w:val="4D3A30B2"/>
    <w:rsid w:val="4DD51E20"/>
    <w:rsid w:val="4DD52FF7"/>
    <w:rsid w:val="4DDE3854"/>
    <w:rsid w:val="4ED964B3"/>
    <w:rsid w:val="4EE61195"/>
    <w:rsid w:val="4F376970"/>
    <w:rsid w:val="4F376E91"/>
    <w:rsid w:val="4F381A8F"/>
    <w:rsid w:val="4F410087"/>
    <w:rsid w:val="4F4A5E39"/>
    <w:rsid w:val="4F7A306F"/>
    <w:rsid w:val="50C946F7"/>
    <w:rsid w:val="51002139"/>
    <w:rsid w:val="51A56077"/>
    <w:rsid w:val="526E1A7C"/>
    <w:rsid w:val="526E40E8"/>
    <w:rsid w:val="527345BD"/>
    <w:rsid w:val="530F7D73"/>
    <w:rsid w:val="536A78E3"/>
    <w:rsid w:val="54454DB5"/>
    <w:rsid w:val="5514468A"/>
    <w:rsid w:val="554972DF"/>
    <w:rsid w:val="558B75D1"/>
    <w:rsid w:val="55C51A06"/>
    <w:rsid w:val="55DE14CA"/>
    <w:rsid w:val="5614526D"/>
    <w:rsid w:val="56720FE2"/>
    <w:rsid w:val="56E3478C"/>
    <w:rsid w:val="570C5785"/>
    <w:rsid w:val="579F5457"/>
    <w:rsid w:val="57E05696"/>
    <w:rsid w:val="585A4A80"/>
    <w:rsid w:val="58F05189"/>
    <w:rsid w:val="58F918AC"/>
    <w:rsid w:val="59B00B60"/>
    <w:rsid w:val="5A642FBE"/>
    <w:rsid w:val="5B513D05"/>
    <w:rsid w:val="5BB24978"/>
    <w:rsid w:val="5BBF415F"/>
    <w:rsid w:val="5C3A5476"/>
    <w:rsid w:val="5D4E6636"/>
    <w:rsid w:val="5D5A5EDC"/>
    <w:rsid w:val="5DC50CC3"/>
    <w:rsid w:val="5DC80482"/>
    <w:rsid w:val="5DD86023"/>
    <w:rsid w:val="5DDC00FD"/>
    <w:rsid w:val="5E19578D"/>
    <w:rsid w:val="5E3E044E"/>
    <w:rsid w:val="5E8A3B61"/>
    <w:rsid w:val="5EA22A9E"/>
    <w:rsid w:val="5FBA6DF7"/>
    <w:rsid w:val="5FEB6820"/>
    <w:rsid w:val="60630ECB"/>
    <w:rsid w:val="60BD1D12"/>
    <w:rsid w:val="60E72837"/>
    <w:rsid w:val="616D1629"/>
    <w:rsid w:val="61D55395"/>
    <w:rsid w:val="629D3C8C"/>
    <w:rsid w:val="62AF3E22"/>
    <w:rsid w:val="62C619F8"/>
    <w:rsid w:val="632B6036"/>
    <w:rsid w:val="63900752"/>
    <w:rsid w:val="63B952DF"/>
    <w:rsid w:val="643C22C3"/>
    <w:rsid w:val="644C3930"/>
    <w:rsid w:val="646F3406"/>
    <w:rsid w:val="6472739A"/>
    <w:rsid w:val="6522491C"/>
    <w:rsid w:val="65A83BCB"/>
    <w:rsid w:val="660C0B52"/>
    <w:rsid w:val="66124991"/>
    <w:rsid w:val="661A77C0"/>
    <w:rsid w:val="66A05606"/>
    <w:rsid w:val="66CA2E55"/>
    <w:rsid w:val="674D0043"/>
    <w:rsid w:val="675C11C8"/>
    <w:rsid w:val="68BB570B"/>
    <w:rsid w:val="698028EA"/>
    <w:rsid w:val="69CA57ED"/>
    <w:rsid w:val="6A1420C7"/>
    <w:rsid w:val="6A203D87"/>
    <w:rsid w:val="6A3228F9"/>
    <w:rsid w:val="6A493442"/>
    <w:rsid w:val="6A7C7B3D"/>
    <w:rsid w:val="6A9F1AD0"/>
    <w:rsid w:val="6BEE551A"/>
    <w:rsid w:val="6C7B53C6"/>
    <w:rsid w:val="6C9F1899"/>
    <w:rsid w:val="6CBE1191"/>
    <w:rsid w:val="6CDC5897"/>
    <w:rsid w:val="6D563FAB"/>
    <w:rsid w:val="6E42748B"/>
    <w:rsid w:val="6E8402A2"/>
    <w:rsid w:val="6EA919C0"/>
    <w:rsid w:val="6F8B3051"/>
    <w:rsid w:val="705B0385"/>
    <w:rsid w:val="70B71E51"/>
    <w:rsid w:val="70CF4557"/>
    <w:rsid w:val="71E878A5"/>
    <w:rsid w:val="720E6EC2"/>
    <w:rsid w:val="72333C52"/>
    <w:rsid w:val="72417248"/>
    <w:rsid w:val="72BC3448"/>
    <w:rsid w:val="72DA6879"/>
    <w:rsid w:val="73463DB3"/>
    <w:rsid w:val="745148D6"/>
    <w:rsid w:val="747A496A"/>
    <w:rsid w:val="74893A90"/>
    <w:rsid w:val="748B7DA7"/>
    <w:rsid w:val="751C5D64"/>
    <w:rsid w:val="7582656E"/>
    <w:rsid w:val="758E302F"/>
    <w:rsid w:val="75C1523C"/>
    <w:rsid w:val="7610256F"/>
    <w:rsid w:val="76124D79"/>
    <w:rsid w:val="7647341C"/>
    <w:rsid w:val="769210D5"/>
    <w:rsid w:val="775C3EE4"/>
    <w:rsid w:val="785724A1"/>
    <w:rsid w:val="786D30EC"/>
    <w:rsid w:val="7872423E"/>
    <w:rsid w:val="78A96C4C"/>
    <w:rsid w:val="78CF409D"/>
    <w:rsid w:val="790A2EF2"/>
    <w:rsid w:val="791529A8"/>
    <w:rsid w:val="796648E9"/>
    <w:rsid w:val="79F3145E"/>
    <w:rsid w:val="79F77F33"/>
    <w:rsid w:val="7A072F6C"/>
    <w:rsid w:val="7A4A47DE"/>
    <w:rsid w:val="7A5760D7"/>
    <w:rsid w:val="7B0378E8"/>
    <w:rsid w:val="7B8D4C0A"/>
    <w:rsid w:val="7BB94088"/>
    <w:rsid w:val="7BDF3CEC"/>
    <w:rsid w:val="7C0E4215"/>
    <w:rsid w:val="7D2E36CB"/>
    <w:rsid w:val="7D676F18"/>
    <w:rsid w:val="7D89053F"/>
    <w:rsid w:val="7DAF266D"/>
    <w:rsid w:val="7DEE2BB7"/>
    <w:rsid w:val="7E127364"/>
    <w:rsid w:val="7E2477C2"/>
    <w:rsid w:val="7E3711C4"/>
    <w:rsid w:val="7E447447"/>
    <w:rsid w:val="7E5053B4"/>
    <w:rsid w:val="7E650712"/>
    <w:rsid w:val="7F1B78A0"/>
    <w:rsid w:val="7F231565"/>
    <w:rsid w:val="7F73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Quote"/>
    <w:basedOn w:val="1"/>
    <w:next w:val="1"/>
    <w:qFormat/>
    <w:uiPriority w:val="29"/>
    <w:pPr>
      <w:spacing w:beforeLines="50" w:afterLines="50" w:line="360" w:lineRule="auto"/>
    </w:pPr>
    <w:rPr>
      <w:i/>
      <w:iCs/>
      <w:color w:val="000000"/>
      <w:lang w:val="zh-CN"/>
    </w:rPr>
  </w:style>
  <w:style w:type="paragraph" w:styleId="4">
    <w:name w:val="Body Text Indent"/>
    <w:basedOn w:val="1"/>
    <w:qFormat/>
    <w:uiPriority w:val="0"/>
    <w:pPr>
      <w:spacing w:after="120"/>
      <w:ind w:left="420" w:leftChars="200"/>
    </w:pPr>
  </w:style>
  <w:style w:type="paragraph" w:styleId="5">
    <w:name w:val="Body Text Indent 2"/>
    <w:basedOn w:val="1"/>
    <w:qFormat/>
    <w:uiPriority w:val="0"/>
    <w:pPr>
      <w:snapToGrid w:val="0"/>
      <w:spacing w:line="560" w:lineRule="atLeast"/>
      <w:ind w:firstLine="54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2"/>
    <w:basedOn w:val="4"/>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uiPriority w:val="0"/>
    <w:rPr>
      <w:color w:val="006699"/>
      <w:u w:val="none"/>
    </w:rPr>
  </w:style>
  <w:style w:type="character" w:styleId="14">
    <w:name w:val="Hyperlink"/>
    <w:basedOn w:val="12"/>
    <w:uiPriority w:val="0"/>
    <w:rPr>
      <w:color w:val="006699"/>
      <w:u w:val="none"/>
    </w:rPr>
  </w:style>
  <w:style w:type="character" w:customStyle="1" w:styleId="15">
    <w:name w:val="font01"/>
    <w:basedOn w:val="12"/>
    <w:qFormat/>
    <w:uiPriority w:val="0"/>
    <w:rPr>
      <w:rFonts w:ascii="Calibri" w:hAnsi="Calibri" w:cs="Calibri"/>
      <w:color w:val="000000"/>
      <w:sz w:val="18"/>
      <w:szCs w:val="18"/>
      <w:u w:val="none"/>
    </w:rPr>
  </w:style>
  <w:style w:type="character" w:customStyle="1" w:styleId="16">
    <w:name w:val="font11"/>
    <w:basedOn w:val="12"/>
    <w:qFormat/>
    <w:uiPriority w:val="0"/>
    <w:rPr>
      <w:rFonts w:hint="eastAsia" w:ascii="宋体" w:hAnsi="宋体" w:eastAsia="宋体" w:cs="宋体"/>
      <w:color w:val="000000"/>
      <w:sz w:val="18"/>
      <w:szCs w:val="18"/>
      <w:u w:val="none"/>
    </w:rPr>
  </w:style>
  <w:style w:type="character" w:customStyle="1" w:styleId="17">
    <w:name w:val="down"/>
    <w:basedOn w:val="12"/>
    <w:qFormat/>
    <w:uiPriority w:val="0"/>
  </w:style>
  <w:style w:type="character" w:customStyle="1" w:styleId="18">
    <w:name w:val="font31"/>
    <w:basedOn w:val="12"/>
    <w:qFormat/>
    <w:uiPriority w:val="0"/>
    <w:rPr>
      <w:rFonts w:hint="eastAsia" w:ascii="黑体" w:hAnsi="宋体" w:eastAsia="黑体" w:cs="黑体"/>
      <w:color w:val="000000"/>
      <w:sz w:val="24"/>
      <w:szCs w:val="24"/>
      <w:u w:val="none"/>
    </w:rPr>
  </w:style>
  <w:style w:type="character" w:customStyle="1" w:styleId="19">
    <w:name w:val="font21"/>
    <w:basedOn w:val="12"/>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uniview</Company>
  <Pages>3</Pages>
  <Words>1200</Words>
  <Characters>1309</Characters>
  <Lines>10</Lines>
  <Paragraphs>2</Paragraphs>
  <TotalTime>2</TotalTime>
  <ScaleCrop>false</ScaleCrop>
  <LinksUpToDate>false</LinksUpToDate>
  <CharactersWithSpaces>1337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2025-07-09T06:44:00Z</dcterms:created>
  <dc:creator>Administrator</dc:creator>
  <cp:lastModifiedBy>米猪</cp:lastModifiedBy>
  <cp:lastPrinted>2022-10-11T08:12:00Z</cp:lastPrinted>
  <dcterms:modified xsi:type="dcterms:W3CDTF">2025-07-14T06:12:19Z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7850FF787B1843459277F337E38BA7D3_13</vt:lpwstr>
  </property>
  <property fmtid="{D5CDD505-2E9C-101B-9397-08002B2CF9AE}" pid="4" name="commondata">
    <vt:lpwstr>eyJoZGlkIjoiM2E5NjIwNjZiZmViZDE3MWU4ZWQwMWJkMTZhYWI2ZWIifQ==</vt:lpwstr>
  </property>
  <property fmtid="{D5CDD505-2E9C-101B-9397-08002B2CF9AE}" pid="5" name="KSOTemplateDocerSaveRecord">
    <vt:lpwstr>eyJoZGlkIjoiMGViNzA0OTRhM2VhMDQ4ODI1MTRmYjEzODRmOTA0ZWUiLCJ1c2VySWQiOiIxMTQwNDMzOTA3In0=</vt:lpwstr>
  </property>
</Properties>
</file>