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800" w:lineRule="exact"/>
        <w:jc w:val="center"/>
        <w:rPr>
          <w:rFonts w:hint="eastAsia" w:ascii="方正小标宋_GBK" w:hAnsi="黑体" w:eastAsia="方正小标宋_GBK"/>
          <w:b w:val="0"/>
          <w:bCs w:val="0"/>
          <w:kern w:val="2"/>
          <w:sz w:val="44"/>
          <w:szCs w:val="44"/>
          <w:lang w:bidi="ar-SA"/>
        </w:rPr>
      </w:pPr>
      <w:r>
        <w:rPr>
          <w:rFonts w:hint="eastAsia" w:ascii="方正小标宋_GBK" w:hAnsi="黑体" w:eastAsia="方正小标宋_GBK"/>
          <w:b w:val="0"/>
          <w:bCs w:val="0"/>
          <w:kern w:val="2"/>
          <w:sz w:val="44"/>
          <w:szCs w:val="44"/>
          <w:lang w:bidi="ar-SA"/>
        </w:rPr>
        <w:fldChar w:fldCharType="begin"/>
      </w:r>
      <w:r>
        <w:rPr>
          <w:rFonts w:hint="eastAsia" w:ascii="方正小标宋_GBK" w:hAnsi="黑体" w:eastAsia="方正小标宋_GBK"/>
          <w:b w:val="0"/>
          <w:bCs w:val="0"/>
          <w:kern w:val="2"/>
          <w:sz w:val="44"/>
          <w:szCs w:val="44"/>
          <w:lang w:bidi="ar-SA"/>
        </w:rPr>
        <w:instrText xml:space="preserve">HYPERLINK "http://www.dazu.gov.cn/photo/2015312103517588.doc"</w:instrText>
      </w:r>
      <w:r>
        <w:rPr>
          <w:rFonts w:hint="eastAsia" w:ascii="方正小标宋_GBK" w:hAnsi="黑体" w:eastAsia="方正小标宋_GBK"/>
          <w:b w:val="0"/>
          <w:bCs w:val="0"/>
          <w:kern w:val="2"/>
          <w:sz w:val="44"/>
          <w:szCs w:val="44"/>
          <w:lang w:bidi="ar-SA"/>
        </w:rPr>
        <w:fldChar w:fldCharType="separate"/>
      </w:r>
      <w:r>
        <w:rPr>
          <w:rFonts w:hint="eastAsia" w:ascii="方正小标宋_GBK" w:hAnsi="黑体" w:eastAsia="方正小标宋_GBK"/>
          <w:b w:val="0"/>
          <w:bCs w:val="0"/>
          <w:kern w:val="2"/>
          <w:sz w:val="44"/>
          <w:szCs w:val="44"/>
          <w:lang w:bidi="ar-SA"/>
        </w:rPr>
        <w:t>重庆市荣昌区科技计划项目立项申请书</w:t>
      </w:r>
      <w:r>
        <w:rPr>
          <w:rFonts w:hint="eastAsia" w:ascii="方正小标宋_GBK" w:hAnsi="黑体" w:eastAsia="方正小标宋_GBK"/>
          <w:b w:val="0"/>
          <w:bCs w:val="0"/>
          <w:kern w:val="2"/>
          <w:sz w:val="44"/>
          <w:szCs w:val="44"/>
          <w:lang w:bidi="ar-SA"/>
        </w:rPr>
        <w:fldChar w:fldCharType="end"/>
      </w:r>
    </w:p>
    <w:p>
      <w:pPr>
        <w:snapToGrid/>
        <w:spacing w:line="800" w:lineRule="exact"/>
        <w:jc w:val="center"/>
        <w:rPr>
          <w:rFonts w:hint="eastAsia" w:ascii="黑体" w:hAnsi="黑体" w:eastAsia="黑体"/>
          <w:b w:val="0"/>
          <w:bCs w:val="0"/>
          <w:kern w:val="2"/>
          <w:sz w:val="32"/>
          <w:szCs w:val="32"/>
          <w:lang w:bidi="ar-SA"/>
        </w:rPr>
      </w:pPr>
      <w:r>
        <w:rPr>
          <w:rFonts w:hint="eastAsia" w:ascii="黑体" w:hAnsi="黑体" w:eastAsia="黑体"/>
          <w:b w:val="0"/>
          <w:bCs w:val="0"/>
          <w:kern w:val="2"/>
          <w:sz w:val="32"/>
          <w:szCs w:val="32"/>
          <w:lang w:bidi="ar-SA"/>
        </w:rPr>
        <w:t>( 20</w:t>
      </w:r>
      <w:r>
        <w:rPr>
          <w:rFonts w:hint="eastAsia" w:ascii="黑体" w:hAnsi="黑体" w:eastAsia="黑体"/>
          <w:b w:val="0"/>
          <w:bCs w:val="0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黑体" w:hAnsi="黑体" w:eastAsia="黑体"/>
          <w:b w:val="0"/>
          <w:bCs w:val="0"/>
          <w:kern w:val="2"/>
          <w:sz w:val="32"/>
          <w:szCs w:val="32"/>
          <w:lang w:bidi="ar-SA"/>
        </w:rPr>
        <w:t>年度)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3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2183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项目名称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183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申报单位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 xml:space="preserve">                             （盖 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2183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项目负责人及联系电话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snapToGrid/>
              <w:spacing w:line="600" w:lineRule="exact"/>
              <w:jc w:val="both"/>
              <w:rPr>
                <w:rFonts w:hint="default" w:ascii="黑体" w:hAnsi="黑体" w:eastAsia="黑体"/>
                <w:b w:val="0"/>
                <w:bCs w:val="0"/>
                <w:kern w:val="2"/>
                <w:sz w:val="32"/>
                <w:szCs w:val="32"/>
                <w:u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2183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项目联系人及联系电话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snapToGrid/>
              <w:spacing w:line="600" w:lineRule="exact"/>
              <w:jc w:val="both"/>
              <w:rPr>
                <w:rFonts w:hint="eastAsia" w:ascii="黑体" w:hAnsi="黑体" w:eastAsia="黑体"/>
                <w:b/>
                <w:bCs/>
                <w:kern w:val="2"/>
                <w:sz w:val="32"/>
                <w:szCs w:val="32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2183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起止日期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年  月    至   年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 xml:space="preserve">  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2183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填报日期</w:t>
            </w:r>
          </w:p>
        </w:tc>
        <w:tc>
          <w:tcPr>
            <w:tcW w:w="6660" w:type="dxa"/>
            <w:noWrap w:val="0"/>
            <w:vAlign w:val="center"/>
          </w:tcPr>
          <w:p>
            <w:pPr>
              <w:snapToGrid/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</w:pP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 xml:space="preserve">年    月   </w:t>
            </w:r>
          </w:p>
        </w:tc>
      </w:tr>
    </w:tbl>
    <w:p>
      <w:pPr>
        <w:spacing w:line="600" w:lineRule="exact"/>
        <w:ind w:firstLine="960" w:firstLineChars="3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                     </w:t>
      </w:r>
    </w:p>
    <w:p>
      <w:pPr>
        <w:spacing w:line="600" w:lineRule="exact"/>
        <w:ind w:firstLine="960" w:firstLineChars="300"/>
        <w:rPr>
          <w:rFonts w:hint="eastAsia" w:ascii="仿宋_GB2312" w:eastAsia="仿宋_GB2312"/>
        </w:rPr>
      </w:pPr>
    </w:p>
    <w:p>
      <w:pPr>
        <w:spacing w:line="600" w:lineRule="exact"/>
        <w:ind w:firstLine="960" w:firstLineChars="300"/>
        <w:rPr>
          <w:rFonts w:hint="eastAsia" w:ascii="仿宋_GB2312" w:eastAsia="仿宋_GB2312"/>
        </w:rPr>
      </w:pPr>
    </w:p>
    <w:p>
      <w:pPr>
        <w:spacing w:line="600" w:lineRule="exact"/>
        <w:ind w:firstLine="960" w:firstLineChars="300"/>
        <w:rPr>
          <w:rFonts w:hint="eastAsia" w:ascii="仿宋_GB2312" w:eastAsia="仿宋_GB2312"/>
        </w:rPr>
      </w:pPr>
    </w:p>
    <w:p>
      <w:pPr>
        <w:spacing w:line="600" w:lineRule="exact"/>
        <w:jc w:val="center"/>
        <w:rPr>
          <w:rFonts w:hint="eastAsia" w:ascii="方正楷体_GBK" w:hAnsi="宋体" w:eastAsia="方正楷体_GBK"/>
          <w:b w:val="0"/>
          <w:bCs/>
          <w:sz w:val="36"/>
          <w:szCs w:val="36"/>
          <w:lang w:eastAsia="zh-CN"/>
        </w:rPr>
      </w:pPr>
      <w:r>
        <w:rPr>
          <w:rFonts w:hint="eastAsia" w:ascii="方正楷体_GBK" w:hAnsi="宋体" w:eastAsia="方正楷体_GBK"/>
          <w:b w:val="0"/>
          <w:bCs/>
          <w:sz w:val="36"/>
          <w:szCs w:val="36"/>
        </w:rPr>
        <w:t>重庆市</w:t>
      </w:r>
      <w:r>
        <w:rPr>
          <w:rFonts w:hint="eastAsia" w:ascii="方正楷体_GBK" w:hAnsi="宋体" w:eastAsia="方正楷体_GBK"/>
          <w:b w:val="0"/>
          <w:bCs/>
          <w:sz w:val="36"/>
          <w:szCs w:val="36"/>
          <w:lang w:eastAsia="zh-CN"/>
        </w:rPr>
        <w:t>荣昌</w:t>
      </w:r>
      <w:r>
        <w:rPr>
          <w:rFonts w:hint="eastAsia" w:ascii="方正楷体_GBK" w:hAnsi="宋体" w:eastAsia="方正楷体_GBK"/>
          <w:b w:val="0"/>
          <w:bCs/>
          <w:sz w:val="36"/>
          <w:szCs w:val="36"/>
        </w:rPr>
        <w:t>区科学技术</w:t>
      </w:r>
      <w:r>
        <w:rPr>
          <w:rFonts w:hint="eastAsia" w:ascii="方正楷体_GBK" w:hAnsi="宋体" w:eastAsia="方正楷体_GBK"/>
          <w:b w:val="0"/>
          <w:bCs/>
          <w:sz w:val="36"/>
          <w:szCs w:val="36"/>
          <w:lang w:eastAsia="zh-CN"/>
        </w:rPr>
        <w:t>局</w:t>
      </w:r>
    </w:p>
    <w:p>
      <w:pPr>
        <w:spacing w:line="600" w:lineRule="exact"/>
        <w:jc w:val="center"/>
        <w:rPr>
          <w:rFonts w:hint="eastAsia" w:ascii="方正楷体_GBK" w:eastAsia="方正楷体_GBK"/>
          <w:b/>
          <w:sz w:val="36"/>
          <w:szCs w:val="36"/>
        </w:rPr>
      </w:pPr>
      <w:r>
        <w:rPr>
          <w:rFonts w:hint="eastAsia" w:ascii="方正楷体_GBK" w:eastAsia="方正楷体_GBK"/>
          <w:b w:val="0"/>
          <w:bCs/>
          <w:sz w:val="36"/>
          <w:szCs w:val="36"/>
        </w:rPr>
        <w:t>二Ο二Ο年</w:t>
      </w:r>
      <w:r>
        <w:rPr>
          <w:rFonts w:hint="eastAsia" w:ascii="方正楷体_GBK" w:eastAsia="方正楷体_GBK"/>
          <w:b w:val="0"/>
          <w:bCs/>
          <w:sz w:val="36"/>
          <w:szCs w:val="36"/>
          <w:lang w:eastAsia="zh-CN"/>
        </w:rPr>
        <w:t>九</w:t>
      </w:r>
      <w:r>
        <w:rPr>
          <w:rFonts w:hint="eastAsia" w:ascii="方正楷体_GBK" w:eastAsia="方正楷体_GBK"/>
          <w:b w:val="0"/>
          <w:bCs/>
          <w:sz w:val="36"/>
          <w:szCs w:val="36"/>
        </w:rPr>
        <w:t>月制</w:t>
      </w:r>
    </w:p>
    <w:p>
      <w:pPr>
        <w:spacing w:line="600" w:lineRule="exact"/>
        <w:jc w:val="center"/>
        <w:rPr>
          <w:rFonts w:hint="eastAsia" w:ascii="方正楷体_GBK" w:hAnsi="宋体" w:eastAsia="方正楷体_GBK"/>
          <w:b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楷体_GBK" w:hAnsi="宋体" w:eastAsia="方正楷体_GBK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填  报  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仿宋_GBK" w:hAnsi="方正仿宋_GBK" w:eastAsia="方正仿宋_GBK" w:cs="方正仿宋_GBK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eastAsia="方正仿宋_GBK"/>
          <w:kern w:val="2"/>
          <w:sz w:val="32"/>
          <w:szCs w:val="32"/>
          <w:lang w:bidi="ar-SA"/>
        </w:rPr>
      </w:pP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1．凡申报</w:t>
      </w:r>
      <w:r>
        <w:rPr>
          <w:rFonts w:hint="eastAsia" w:ascii="方正仿宋_GBK" w:eastAsia="方正仿宋_GBK"/>
          <w:sz w:val="32"/>
          <w:szCs w:val="32"/>
        </w:rPr>
        <w:fldChar w:fldCharType="begin"/>
      </w:r>
      <w:r>
        <w:rPr>
          <w:rFonts w:hint="eastAsia" w:ascii="方正仿宋_GBK" w:eastAsia="方正仿宋_GBK"/>
          <w:sz w:val="32"/>
          <w:szCs w:val="32"/>
        </w:rPr>
        <w:instrText xml:space="preserve">HYPERLINK "http://www.dazu.gov.cn/photo/2015312103517588.doc"</w:instrText>
      </w:r>
      <w:r>
        <w:rPr>
          <w:rFonts w:hint="eastAsia" w:ascii="方正仿宋_GBK" w:eastAsia="方正仿宋_GBK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重庆市荣昌区科技计划项目</w:t>
      </w:r>
      <w:r>
        <w:rPr>
          <w:rFonts w:hint="eastAsia" w:ascii="方正仿宋_GBK" w:eastAsia="方正仿宋_GBK"/>
          <w:sz w:val="32"/>
          <w:szCs w:val="32"/>
        </w:rPr>
        <w:t>立项申请书</w:t>
      </w:r>
      <w:r>
        <w:rPr>
          <w:rFonts w:hint="eastAsia" w:ascii="方正仿宋_GBK" w:eastAsia="方正仿宋_GBK"/>
          <w:sz w:val="32"/>
          <w:szCs w:val="32"/>
        </w:rPr>
        <w:fldChar w:fldCharType="end"/>
      </w: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需填写此立项申请书。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eastAsia="方正仿宋_GBK"/>
          <w:kern w:val="2"/>
          <w:sz w:val="32"/>
          <w:szCs w:val="32"/>
          <w:lang w:bidi="ar-SA"/>
        </w:rPr>
      </w:pP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2．立项申请书由项目申报单位填写，经项目组织部门或主管部门盖章后，一式二份报送区</w:t>
      </w:r>
      <w:r>
        <w:rPr>
          <w:rFonts w:hint="eastAsia" w:ascii="方正仿宋_GBK" w:eastAsia="方正仿宋_GBK"/>
          <w:kern w:val="2"/>
          <w:sz w:val="32"/>
          <w:szCs w:val="32"/>
          <w:lang w:eastAsia="zh-CN" w:bidi="ar-SA"/>
        </w:rPr>
        <w:t>科技局</w:t>
      </w: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，并同时提交电子文档（</w:t>
      </w:r>
      <w:r>
        <w:rPr>
          <w:rFonts w:hint="eastAsia" w:ascii="方正仿宋_GBK" w:eastAsia="方正仿宋_GBK"/>
          <w:sz w:val="32"/>
          <w:szCs w:val="32"/>
        </w:rPr>
        <w:fldChar w:fldCharType="begin"/>
      </w:r>
      <w:r>
        <w:rPr>
          <w:rFonts w:hint="eastAsia" w:ascii="方正仿宋_GBK" w:eastAsia="方正仿宋_GBK"/>
          <w:sz w:val="32"/>
          <w:szCs w:val="32"/>
        </w:rPr>
        <w:instrText xml:space="preserve"> HYPERLINK "mailto:同时将电子材料发送到QQ邮箱（383597894@qq." </w:instrText>
      </w:r>
      <w:r>
        <w:rPr>
          <w:rFonts w:hint="eastAsia" w:ascii="方正仿宋_GBK" w:eastAsia="方正仿宋_GBK"/>
          <w:sz w:val="32"/>
          <w:szCs w:val="32"/>
        </w:rPr>
        <w:fldChar w:fldCharType="separate"/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964619101</w:t>
      </w:r>
      <w:r>
        <w:rPr>
          <w:rFonts w:hint="eastAsia" w:ascii="方正仿宋_GBK" w:eastAsia="方正仿宋_GBK"/>
          <w:sz w:val="32"/>
          <w:szCs w:val="32"/>
        </w:rPr>
        <w:t>@qq.</w:t>
      </w:r>
      <w:r>
        <w:rPr>
          <w:rFonts w:hint="eastAsia" w:ascii="方正仿宋_GBK" w:eastAsia="方正仿宋_GBK"/>
          <w:sz w:val="32"/>
          <w:szCs w:val="32"/>
        </w:rPr>
        <w:fldChar w:fldCharType="end"/>
      </w:r>
      <w:r>
        <w:rPr>
          <w:rFonts w:hint="eastAsia" w:ascii="方正仿宋_GBK" w:eastAsia="方正仿宋_GBK"/>
          <w:sz w:val="32"/>
          <w:szCs w:val="32"/>
        </w:rPr>
        <w:t>com</w:t>
      </w: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eastAsia="方正仿宋_GBK"/>
          <w:kern w:val="2"/>
          <w:sz w:val="32"/>
          <w:szCs w:val="32"/>
          <w:lang w:bidi="ar-SA"/>
        </w:rPr>
      </w:pP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3．立项申请书所列内容都要据实填写，简明扼要，外文名词同时用外文和中文表达。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eastAsia="方正仿宋_GBK"/>
          <w:kern w:val="2"/>
          <w:sz w:val="32"/>
          <w:szCs w:val="32"/>
          <w:lang w:bidi="ar-SA"/>
        </w:rPr>
      </w:pP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4．立项申请书中未列但需说明的内容可加附页，相关技术文献、证明文件等材料应作为附件一同上报。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eastAsia="方正仿宋_GBK"/>
          <w:kern w:val="2"/>
          <w:sz w:val="32"/>
          <w:szCs w:val="32"/>
          <w:lang w:bidi="ar-SA"/>
        </w:rPr>
      </w:pPr>
      <w:r>
        <w:rPr>
          <w:rFonts w:hint="eastAsia" w:ascii="方正仿宋_GBK" w:eastAsia="方正仿宋_GBK"/>
          <w:kern w:val="2"/>
          <w:sz w:val="32"/>
          <w:szCs w:val="32"/>
          <w:lang w:bidi="ar-SA"/>
        </w:rPr>
        <w:t>5．立项申请书一律要求用A4纸打印，否则不予受理。所申报材料恕不退还，请注意留底。</w:t>
      </w: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napToGrid/>
        <w:spacing w:line="580" w:lineRule="exact"/>
        <w:ind w:firstLine="640" w:firstLineChars="200"/>
        <w:rPr>
          <w:rFonts w:hint="eastAsia" w:ascii="方正仿宋_GBK" w:eastAsia="方正仿宋_GBK"/>
          <w:kern w:val="2"/>
          <w:sz w:val="32"/>
          <w:szCs w:val="32"/>
          <w:lang w:bidi="ar-SA"/>
        </w:rPr>
      </w:pPr>
    </w:p>
    <w:p>
      <w:pPr>
        <w:spacing w:line="560" w:lineRule="exact"/>
        <w:rPr>
          <w:rFonts w:hint="eastAsia"/>
          <w:sz w:val="28"/>
          <w:szCs w:val="28"/>
        </w:rPr>
      </w:pPr>
    </w:p>
    <w:p>
      <w:pPr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一、基本信息表</w:t>
      </w:r>
    </w:p>
    <w:tbl>
      <w:tblPr>
        <w:tblStyle w:val="5"/>
        <w:tblW w:w="10780" w:type="dxa"/>
        <w:jc w:val="center"/>
        <w:tblBorders>
          <w:top w:val="single" w:color="000000" w:sz="4" w:space="0"/>
          <w:left w:val="single" w:color="000000" w:sz="6" w:space="0"/>
          <w:bottom w:val="single" w:color="000000" w:sz="6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836"/>
        <w:gridCol w:w="992"/>
        <w:gridCol w:w="1276"/>
        <w:gridCol w:w="1133"/>
        <w:gridCol w:w="1275"/>
        <w:gridCol w:w="1416"/>
        <w:gridCol w:w="787"/>
        <w:gridCol w:w="1300"/>
      </w:tblGrid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6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申报单位信息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单位名称</w:t>
            </w:r>
          </w:p>
        </w:tc>
        <w:tc>
          <w:tcPr>
            <w:tcW w:w="81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ascii="方正楷体_GBK" w:hAnsi="方正仿宋_GBK" w:eastAsia="方正楷体_GBK" w:cs="方正仿宋_GBK"/>
                <w:bCs/>
                <w:sz w:val="28"/>
                <w:szCs w:val="28"/>
              </w:rPr>
            </w:pPr>
            <w:bookmarkStart w:id="0" w:name="dwmc2"/>
            <w:bookmarkEnd w:id="0"/>
            <w:bookmarkStart w:id="1" w:name="bmmc"/>
            <w:bookmarkEnd w:id="1"/>
            <w:r>
              <w:rPr>
                <w:rFonts w:hint="eastAsia" w:ascii="方正楷体_GBK" w:hAnsi="方正仿宋_GBK" w:eastAsia="方正楷体_GBK" w:cs="方正仿宋_GBK"/>
                <w:bCs/>
                <w:sz w:val="28"/>
                <w:szCs w:val="28"/>
              </w:rPr>
              <w:t>重庆市荣昌区人民医院</w:t>
            </w:r>
          </w:p>
          <w:p>
            <w:pPr>
              <w:snapToGrid w:val="0"/>
              <w:rPr>
                <w:rFonts w:ascii="仿宋_GB2312" w:eastAsia="仿宋_GB2312"/>
                <w:b w:val="0"/>
                <w:bCs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rPr>
                <w:rFonts w:ascii="黑体" w:hAnsi="黑体" w:eastAsia="黑体"/>
                <w:b w:val="0"/>
                <w:bCs w:val="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单位性质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2" w:name="dwxz"/>
            <w:bookmarkEnd w:id="2"/>
            <w:r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  <w:t>事业单位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法人代表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3" w:name="fddbr"/>
            <w:bookmarkEnd w:id="3"/>
            <w:r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eastAsia="zh-CN"/>
              </w:rPr>
              <w:t>郑波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单位</w:t>
            </w:r>
          </w:p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联系人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4" w:name="dwlxr"/>
            <w:bookmarkEnd w:id="4"/>
            <w:r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  <w:t>罗艳秋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联系电话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ascii="仿宋_GB2312" w:eastAsia="仿宋_GB2312"/>
                <w:b w:val="0"/>
                <w:bCs w:val="0"/>
                <w:sz w:val="22"/>
                <w:szCs w:val="22"/>
              </w:rPr>
            </w:pPr>
            <w:bookmarkStart w:id="5" w:name="dwlxryddh"/>
            <w:bookmarkEnd w:id="5"/>
            <w:r>
              <w:rPr>
                <w:rFonts w:hint="eastAsia" w:ascii="方正楷体_GBK" w:hAnsi="方正仿宋_GBK" w:eastAsia="方正楷体_GBK" w:cs="方正仿宋_GBK"/>
                <w:bCs/>
                <w:sz w:val="28"/>
                <w:szCs w:val="28"/>
              </w:rPr>
              <w:t>13668047186</w:t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rPr>
                <w:rFonts w:ascii="黑体" w:hAnsi="黑体" w:eastAsia="黑体"/>
                <w:b w:val="0"/>
                <w:bCs w:val="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详细地址</w:t>
            </w:r>
          </w:p>
        </w:tc>
        <w:tc>
          <w:tcPr>
            <w:tcW w:w="60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6" w:name="dwszd"/>
            <w:bookmarkEnd w:id="6"/>
            <w:bookmarkStart w:id="7" w:name="dwdz"/>
            <w:bookmarkEnd w:id="7"/>
            <w:r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  <w:t>重庆市荣昌区昌元街道广场北路3号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传真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ascii="仿宋_GB2312" w:eastAsia="仿宋_GB2312"/>
                <w:b w:val="0"/>
                <w:bCs w:val="0"/>
                <w:sz w:val="22"/>
                <w:szCs w:val="22"/>
              </w:rPr>
            </w:pPr>
            <w:bookmarkStart w:id="8" w:name="dwlxrcz"/>
            <w:bookmarkEnd w:id="8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6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申报人信息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姓  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9" w:name="sqzxm"/>
            <w:bookmarkEnd w:id="9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10" w:name="sqzxb"/>
            <w:bookmarkEnd w:id="10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出生年月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11" w:name="sqzcsny"/>
            <w:bookmarkEnd w:id="11"/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学历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12" w:name="sqzxl"/>
            <w:bookmarkEnd w:id="12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</w:p>
        </w:tc>
        <w:tc>
          <w:tcPr>
            <w:tcW w:w="1836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职称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13" w:name="sqzxw"/>
            <w:bookmarkEnd w:id="13"/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</w:p>
        </w:tc>
        <w:tc>
          <w:tcPr>
            <w:tcW w:w="240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仿宋_GB2312" w:eastAsia="仿宋_GB2312"/>
                <w:b w:val="0"/>
                <w:bCs w:val="0"/>
                <w:sz w:val="22"/>
                <w:szCs w:val="22"/>
              </w:rPr>
            </w:pPr>
            <w:bookmarkStart w:id="14" w:name="sqzzc"/>
            <w:bookmarkEnd w:id="14"/>
          </w:p>
        </w:tc>
        <w:tc>
          <w:tcPr>
            <w:tcW w:w="14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手机</w:t>
            </w:r>
          </w:p>
        </w:tc>
        <w:tc>
          <w:tcPr>
            <w:tcW w:w="20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15" w:name="sqzdh"/>
            <w:bookmarkEnd w:id="15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</w:p>
        </w:tc>
        <w:tc>
          <w:tcPr>
            <w:tcW w:w="1836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身份证号码</w:t>
            </w:r>
          </w:p>
        </w:tc>
        <w:tc>
          <w:tcPr>
            <w:tcW w:w="467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仿宋_GB2312" w:eastAsia="仿宋_GB2312"/>
                <w:b w:val="0"/>
                <w:bCs w:val="0"/>
                <w:sz w:val="22"/>
                <w:szCs w:val="22"/>
              </w:rPr>
            </w:pPr>
            <w:bookmarkStart w:id="16" w:name="sqzsfz"/>
            <w:bookmarkEnd w:id="16"/>
          </w:p>
        </w:tc>
        <w:tc>
          <w:tcPr>
            <w:tcW w:w="14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电子邮箱</w:t>
            </w:r>
          </w:p>
        </w:tc>
        <w:tc>
          <w:tcPr>
            <w:tcW w:w="20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17" w:name="sqzemail"/>
            <w:bookmarkEnd w:id="17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</w:p>
        </w:tc>
        <w:tc>
          <w:tcPr>
            <w:tcW w:w="1836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项目联系人</w:t>
            </w:r>
          </w:p>
        </w:tc>
        <w:tc>
          <w:tcPr>
            <w:tcW w:w="340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_GB2312" w:eastAsia="仿宋_GB2312"/>
                <w:b w:val="0"/>
                <w:bCs w:val="0"/>
                <w:sz w:val="22"/>
                <w:szCs w:val="22"/>
                <w:lang w:val="en-US" w:eastAsia="zh-CN"/>
              </w:rPr>
            </w:pPr>
            <w:bookmarkStart w:id="18" w:name="jtlxr"/>
            <w:bookmarkEnd w:id="18"/>
          </w:p>
        </w:tc>
        <w:tc>
          <w:tcPr>
            <w:tcW w:w="127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手机</w:t>
            </w:r>
          </w:p>
        </w:tc>
        <w:tc>
          <w:tcPr>
            <w:tcW w:w="350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仿宋_GB2312" w:eastAsia="仿宋_GB2312"/>
                <w:b w:val="0"/>
                <w:bCs w:val="0"/>
                <w:sz w:val="22"/>
                <w:szCs w:val="22"/>
              </w:rPr>
            </w:pPr>
            <w:bookmarkStart w:id="19" w:name="jtlxryddh"/>
            <w:bookmarkEnd w:id="19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765" w:type="dxa"/>
            <w:vMerge w:val="restart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项目基本信息</w:t>
            </w:r>
          </w:p>
        </w:tc>
        <w:tc>
          <w:tcPr>
            <w:tcW w:w="183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项目起止时间</w:t>
            </w:r>
          </w:p>
        </w:tc>
        <w:tc>
          <w:tcPr>
            <w:tcW w:w="8179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仿宋_GB2312" w:eastAsia="仿宋_GB2312"/>
                <w:b w:val="0"/>
                <w:bCs w:val="0"/>
                <w:sz w:val="22"/>
                <w:szCs w:val="22"/>
              </w:rPr>
            </w:pPr>
            <w:bookmarkStart w:id="20" w:name="qzsj"/>
            <w:bookmarkEnd w:id="20"/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 xml:space="preserve">年 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 xml:space="preserve"> 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 xml:space="preserve"> 月    至 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 xml:space="preserve"> 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 xml:space="preserve"> 年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 xml:space="preserve">  </w:t>
            </w:r>
            <w:r>
              <w:rPr>
                <w:rFonts w:hint="eastAsia" w:ascii="黑体" w:hAnsi="黑体" w:eastAsia="黑体"/>
                <w:b w:val="0"/>
                <w:bCs w:val="0"/>
                <w:kern w:val="2"/>
                <w:sz w:val="32"/>
                <w:szCs w:val="32"/>
                <w:lang w:bidi="ar-SA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  <w:jc w:val="center"/>
        </w:trPr>
        <w:tc>
          <w:tcPr>
            <w:tcW w:w="76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b w:val="0"/>
                <w:bCs w:val="0"/>
                <w:dstrike/>
                <w:sz w:val="24"/>
              </w:rPr>
            </w:pPr>
          </w:p>
        </w:tc>
        <w:tc>
          <w:tcPr>
            <w:tcW w:w="1836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资助经费</w:t>
            </w:r>
          </w:p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8179" w:type="dxa"/>
            <w:gridSpan w:val="7"/>
            <w:noWrap w:val="0"/>
            <w:vAlign w:val="center"/>
          </w:tcPr>
          <w:p>
            <w:pPr>
              <w:snapToGrid w:val="0"/>
              <w:spacing w:line="280" w:lineRule="exact"/>
              <w:ind w:right="456"/>
              <w:jc w:val="center"/>
              <w:rPr>
                <w:rFonts w:hint="default" w:ascii="黑体" w:hAnsi="黑体" w:eastAsia="黑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24"/>
                <w:lang w:val="en-US" w:eastAsia="zh-CN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1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主要研究内容</w:t>
            </w:r>
          </w:p>
        </w:tc>
        <w:tc>
          <w:tcPr>
            <w:tcW w:w="10015" w:type="dxa"/>
            <w:gridSpan w:val="8"/>
            <w:noWrap w:val="0"/>
            <w:vAlign w:val="top"/>
          </w:tcPr>
          <w:p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bookmarkStart w:id="21" w:name="zyyjnr"/>
            <w:bookmarkEnd w:id="21"/>
          </w:p>
          <w:p>
            <w:pPr>
              <w:snapToGrid w:val="0"/>
              <w:spacing w:line="280" w:lineRule="exact"/>
              <w:rPr>
                <w:rFonts w:hint="eastAsia" w:ascii="方正楷体_GBK" w:hAnsi="方正仿宋_GBK" w:eastAsia="方正楷体_GBK" w:cs="方正仿宋_GBK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方正黑体_GBK" w:hAnsi="方正黑体_GBK" w:eastAsia="方正黑体_GBK" w:cs="方正黑体_GBK"/>
          <w:kern w:val="2"/>
          <w:sz w:val="32"/>
          <w:szCs w:val="24"/>
          <w:lang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方正黑体_GBK" w:hAnsi="方正黑体_GBK" w:eastAsia="方正黑体_GBK" w:cs="方正黑体_GBK"/>
          <w:kern w:val="2"/>
          <w:sz w:val="32"/>
          <w:szCs w:val="24"/>
          <w:lang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方正黑体_GBK" w:hAnsi="方正黑体_GBK" w:eastAsia="方正黑体_GBK" w:cs="方正黑体_GBK"/>
          <w:kern w:val="2"/>
          <w:sz w:val="32"/>
          <w:szCs w:val="24"/>
          <w:lang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eastAsia="zh-CN" w:bidi="ar-SA"/>
        </w:rPr>
        <w:t>二、项目主要指标</w:t>
      </w:r>
    </w:p>
    <w:tbl>
      <w:tblPr>
        <w:tblStyle w:val="5"/>
        <w:tblW w:w="0" w:type="auto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5" w:type="dxa"/>
            <w:noWrap w:val="0"/>
            <w:vAlign w:val="top"/>
          </w:tcPr>
          <w:p>
            <w:pPr>
              <w:rPr>
                <w:rFonts w:hint="eastAsia" w:ascii="方正楷体_GBK" w:eastAsia="方正楷体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b w:val="0"/>
                <w:bCs/>
                <w:sz w:val="28"/>
                <w:szCs w:val="28"/>
              </w:rPr>
              <w:t>1．必要性（含对同行业或地方经济社会发展的影响力）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5" w:type="dxa"/>
            <w:noWrap w:val="0"/>
            <w:vAlign w:val="top"/>
          </w:tcPr>
          <w:p>
            <w:pPr>
              <w:pStyle w:val="2"/>
              <w:ind w:firstLine="560" w:firstLineChars="200"/>
              <w:rPr>
                <w:rFonts w:hint="eastAsia"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315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方正楷体_GBK" w:eastAsia="方正楷体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b w:val="0"/>
                <w:bCs/>
                <w:sz w:val="28"/>
                <w:szCs w:val="28"/>
              </w:rPr>
              <w:t>创新性（含可能获得的成果、知识产权等）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931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00" w:lineRule="atLeast"/>
              <w:ind w:firstLine="560" w:firstLineChars="200"/>
              <w:rPr>
                <w:rFonts w:hint="eastAsia" w:ascii="方正楷体_GBK" w:eastAsia="方正楷体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315" w:type="dxa"/>
            <w:noWrap w:val="0"/>
            <w:vAlign w:val="top"/>
          </w:tcPr>
          <w:p>
            <w:pPr>
              <w:rPr>
                <w:rFonts w:hint="eastAsia" w:ascii="方正楷体_GBK" w:eastAsia="方正楷体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b w:val="0"/>
                <w:bCs/>
                <w:sz w:val="28"/>
                <w:szCs w:val="28"/>
              </w:rPr>
              <w:t>3．绩效性（含项目经济效益、社会效益、生态效益等）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</w:trPr>
        <w:tc>
          <w:tcPr>
            <w:tcW w:w="931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00" w:lineRule="atLeast"/>
              <w:ind w:firstLine="640" w:firstLineChars="200"/>
              <w:rPr>
                <w:rFonts w:hint="eastAsia" w:ascii="黑体" w:eastAsia="黑体"/>
                <w:b w:val="0"/>
                <w:bCs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方正黑体_GBK" w:hAnsi="方正黑体_GBK" w:eastAsia="方正黑体_GBK" w:cs="方正黑体_GBK"/>
          <w:kern w:val="2"/>
          <w:sz w:val="32"/>
          <w:szCs w:val="24"/>
          <w:lang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24"/>
          <w:lang w:eastAsia="zh-CN" w:bidi="ar-SA"/>
        </w:rPr>
        <w:t>三、项目实施进度安排与经费预算</w:t>
      </w:r>
    </w:p>
    <w:p>
      <w:pPr>
        <w:spacing w:line="360" w:lineRule="auto"/>
        <w:rPr>
          <w:rFonts w:hint="eastAsia" w:ascii="方正楷体_GBK" w:hAnsi="楷体" w:eastAsia="方正楷体_GBK"/>
          <w:b w:val="0"/>
          <w:bCs/>
          <w:szCs w:val="32"/>
        </w:rPr>
      </w:pPr>
      <w:r>
        <w:rPr>
          <w:rFonts w:hint="eastAsia" w:ascii="方正楷体_GBK" w:hAnsi="楷体" w:eastAsia="方正楷体_GBK"/>
          <w:b w:val="0"/>
          <w:bCs/>
          <w:kern w:val="2"/>
          <w:sz w:val="32"/>
          <w:szCs w:val="32"/>
          <w:lang w:bidi="ar-SA"/>
        </w:rPr>
        <w:t>1．实施进度安排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921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945"/>
        </w:tabs>
        <w:snapToGrid w:val="0"/>
        <w:spacing w:line="360" w:lineRule="auto"/>
        <w:rPr>
          <w:rFonts w:hint="eastAsia" w:ascii="方正楷体_GBK" w:hAnsi="楷体" w:eastAsia="方正楷体_GBK" w:cs="Times New Roman"/>
          <w:b w:val="0"/>
          <w:bCs/>
          <w:sz w:val="32"/>
          <w:szCs w:val="32"/>
          <w:lang w:val="en-US" w:eastAsia="zh-CN"/>
        </w:rPr>
      </w:pPr>
    </w:p>
    <w:p>
      <w:pPr>
        <w:tabs>
          <w:tab w:val="left" w:pos="945"/>
        </w:tabs>
        <w:snapToGrid w:val="0"/>
        <w:spacing w:line="360" w:lineRule="auto"/>
        <w:rPr>
          <w:rFonts w:hint="eastAsia" w:ascii="方正楷体_GBK" w:hAnsi="楷体" w:eastAsia="方正楷体_GBK" w:cs="Times New Roman"/>
          <w:b w:val="0"/>
          <w:bCs/>
          <w:sz w:val="32"/>
          <w:szCs w:val="32"/>
          <w:lang w:val="en-US" w:eastAsia="zh-CN"/>
        </w:rPr>
      </w:pPr>
    </w:p>
    <w:p>
      <w:pPr>
        <w:tabs>
          <w:tab w:val="left" w:pos="945"/>
        </w:tabs>
        <w:snapToGrid w:val="0"/>
        <w:spacing w:line="360" w:lineRule="auto"/>
        <w:rPr>
          <w:rFonts w:hint="eastAsia" w:ascii="方正楷体_GBK" w:hAnsi="楷体" w:eastAsia="方正楷体_GBK" w:cs="Times New Roman"/>
          <w:b w:val="0"/>
          <w:bCs/>
          <w:sz w:val="32"/>
          <w:szCs w:val="32"/>
          <w:lang w:val="en-US" w:eastAsia="zh-CN"/>
        </w:rPr>
      </w:pPr>
    </w:p>
    <w:p>
      <w:pPr>
        <w:tabs>
          <w:tab w:val="left" w:pos="945"/>
        </w:tabs>
        <w:snapToGrid w:val="0"/>
        <w:spacing w:line="360" w:lineRule="auto"/>
        <w:rPr>
          <w:rFonts w:hint="eastAsia" w:ascii="方正楷体_GBK" w:hAnsi="楷体" w:eastAsia="方正楷体_GBK" w:cs="Times New Roman"/>
          <w:b/>
          <w:sz w:val="32"/>
          <w:szCs w:val="32"/>
          <w:lang w:val="en-US" w:eastAsia="zh-CN"/>
        </w:rPr>
      </w:pPr>
      <w:r>
        <w:rPr>
          <w:rFonts w:hint="eastAsia" w:ascii="方正楷体_GBK" w:hAnsi="楷体" w:eastAsia="方正楷体_GBK" w:cs="Times New Roman"/>
          <w:b w:val="0"/>
          <w:bCs/>
          <w:sz w:val="32"/>
          <w:szCs w:val="32"/>
          <w:lang w:val="en-US" w:eastAsia="zh-CN"/>
        </w:rPr>
        <w:t>2．经费预算（单位：2万元）</w:t>
      </w:r>
    </w:p>
    <w:tbl>
      <w:tblPr>
        <w:tblStyle w:val="5"/>
        <w:tblW w:w="9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6"/>
        <w:gridCol w:w="2085"/>
        <w:gridCol w:w="955"/>
        <w:gridCol w:w="665"/>
        <w:gridCol w:w="2400"/>
        <w:gridCol w:w="1200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354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经费来源预算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517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经费支出预算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259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科  目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预算数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4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科 目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预算数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其中区</w:t>
            </w:r>
            <w:r>
              <w:rPr>
                <w:rFonts w:hint="eastAsia" w:ascii="方正仿宋_GBK"/>
                <w:sz w:val="28"/>
                <w:szCs w:val="28"/>
                <w:lang w:eastAsia="zh-CN"/>
              </w:rPr>
              <w:t>科技局</w:t>
            </w:r>
            <w:r>
              <w:rPr>
                <w:rFonts w:hint="eastAsia" w:ascii="方正仿宋_GBK"/>
                <w:sz w:val="28"/>
                <w:szCs w:val="28"/>
              </w:rPr>
              <w:t>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1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区科技计划拨款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5835" w:type="dxa"/>
            <w:gridSpan w:val="4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  <w:lang w:eastAsia="zh-CN"/>
              </w:rPr>
              <w:t>一、直接费用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ind w:left="280" w:leftChars="0" w:hanging="280" w:hangingChars="100"/>
              <w:jc w:val="center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2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ind w:left="280" w:leftChars="0" w:hanging="280" w:hangingChars="100"/>
              <w:jc w:val="left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单位</w:t>
            </w:r>
            <w:r>
              <w:rPr>
                <w:rFonts w:hint="eastAsia" w:ascii="方正仿宋_GBK" w:hAnsi="宋体"/>
                <w:sz w:val="28"/>
                <w:szCs w:val="28"/>
                <w:lang w:eastAsia="zh-CN"/>
              </w:rPr>
              <w:t>自筹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设备费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jc w:val="center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jc w:val="both"/>
              <w:rPr>
                <w:rFonts w:hint="eastAsia" w:ascii="方正仿宋_GBK" w:hAnsi="宋体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  <w:t>其他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材料费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方正仿宋_GBK" w:eastAsia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方正仿宋_GBK" w:eastAsia="方正仿宋_GBK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jc w:val="center"/>
              <w:rPr>
                <w:rFonts w:hint="eastAsia" w:ascii="方正仿宋_GBK" w:hAnsi="宋体" w:eastAsia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jc w:val="both"/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3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测试化验加工费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ind w:left="280" w:hanging="280" w:hangingChars="100"/>
              <w:jc w:val="center"/>
              <w:rPr>
                <w:rFonts w:hint="eastAsia" w:ascii="方正仿宋_GBK" w:hAnsi="宋体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tabs>
                <w:tab w:val="left" w:pos="945"/>
              </w:tabs>
              <w:snapToGrid w:val="0"/>
              <w:ind w:left="280" w:hanging="280" w:hangingChars="100"/>
              <w:jc w:val="center"/>
              <w:rPr>
                <w:rFonts w:hint="eastAsia" w:ascii="方正仿宋_GBK" w:hAnsi="宋体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4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宋体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燃料动力费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宋体"/>
                <w:sz w:val="28"/>
                <w:szCs w:val="28"/>
              </w:rPr>
              <w:t>出版/文献/信息传播/知识产权事务费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方正仿宋_GBK" w:eastAsia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宋体"/>
                <w:sz w:val="28"/>
                <w:szCs w:val="28"/>
                <w:lang w:val="en-US" w:eastAsia="zh-CN"/>
              </w:rPr>
              <w:t>差旅、会议、国际合作与交流费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劳务费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</w:rPr>
              <w:t>专家咨询费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方正仿宋_GBK"/>
                <w:sz w:val="28"/>
                <w:szCs w:val="28"/>
              </w:rPr>
            </w:pPr>
            <w:r>
              <w:rPr>
                <w:rFonts w:hint="eastAsia" w:ascii="方正仿宋_GBK"/>
                <w:sz w:val="28"/>
                <w:szCs w:val="28"/>
                <w:lang w:eastAsia="zh-CN"/>
              </w:rPr>
              <w:t>其他支出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5835" w:type="dxa"/>
            <w:gridSpan w:val="4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/>
                <w:sz w:val="28"/>
                <w:szCs w:val="28"/>
                <w:lang w:eastAsia="zh-CN"/>
              </w:rPr>
              <w:t>二、间接费用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/>
                <w:sz w:val="28"/>
                <w:szCs w:val="28"/>
                <w:lang w:eastAsia="zh-CN"/>
              </w:rPr>
              <w:t>管理费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方正仿宋_GBK"/>
                <w:sz w:val="28"/>
                <w:szCs w:val="28"/>
                <w:lang w:eastAsia="zh-CN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方正仿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6" w:hRule="atLeast"/>
          <w:jc w:val="center"/>
        </w:trPr>
        <w:tc>
          <w:tcPr>
            <w:tcW w:w="50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/>
                <w:sz w:val="28"/>
                <w:szCs w:val="28"/>
                <w:lang w:eastAsia="zh-CN"/>
              </w:rPr>
              <w:t>绩效支出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snapToGrid w:val="0"/>
              <w:jc w:val="both"/>
              <w:rPr>
                <w:rFonts w:hint="default" w:ascii="方正仿宋_GBK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1" w:hRule="atLeast"/>
          <w:jc w:val="center"/>
        </w:trPr>
        <w:tc>
          <w:tcPr>
            <w:tcW w:w="259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/>
                <w:b/>
                <w:bCs/>
                <w:sz w:val="28"/>
                <w:szCs w:val="28"/>
              </w:rPr>
              <w:t>来源合计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/>
                <w:b/>
                <w:bCs/>
                <w:sz w:val="28"/>
                <w:szCs w:val="28"/>
              </w:rPr>
            </w:pPr>
          </w:p>
        </w:tc>
        <w:tc>
          <w:tcPr>
            <w:tcW w:w="3065" w:type="dxa"/>
            <w:gridSpan w:val="2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/>
                <w:b/>
                <w:bCs/>
                <w:sz w:val="28"/>
                <w:szCs w:val="28"/>
              </w:rPr>
              <w:t>支出合计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方正仿宋_GBK" w:eastAsia="方正仿宋_GBK"/>
                <w:b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360" w:lineRule="auto"/>
        <w:ind w:firstLine="600" w:firstLineChars="200"/>
        <w:rPr>
          <w:rFonts w:ascii="仿宋_GB2312" w:eastAsia="仿宋_GB2312"/>
          <w:color w:val="000000"/>
          <w:sz w:val="30"/>
          <w:szCs w:val="32"/>
        </w:rPr>
      </w:pPr>
    </w:p>
    <w:p>
      <w:pPr>
        <w:autoSpaceDN w:val="0"/>
        <w:snapToGrid w:val="0"/>
        <w:spacing w:line="580" w:lineRule="exact"/>
        <w:jc w:val="both"/>
        <w:rPr>
          <w:rFonts w:hint="default" w:ascii="方正仿宋_GBK" w:hAnsi="方正仿宋_GBK"/>
          <w:color w:val="17110D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098" w:right="1474" w:bottom="2098" w:left="158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Times New Roman" w:eastAsia="黑体" w:cs="Times New Roman"/>
          <w:kern w:val="2"/>
          <w:sz w:val="32"/>
          <w:szCs w:val="24"/>
          <w:lang w:eastAsia="zh-CN" w:bidi="ar-SA"/>
        </w:rPr>
      </w:pPr>
      <w:r>
        <w:rPr>
          <w:rFonts w:hint="eastAsia" w:ascii="黑体" w:hAnsi="Times New Roman" w:eastAsia="黑体" w:cs="Times New Roman"/>
          <w:kern w:val="2"/>
          <w:sz w:val="32"/>
          <w:szCs w:val="24"/>
          <w:lang w:eastAsia="zh-CN" w:bidi="ar-SA"/>
        </w:rPr>
        <w:t>四、项目主要研究人员（含主要合作单位参加人员、项目组成员不超过5人）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016"/>
        <w:gridCol w:w="2101"/>
        <w:gridCol w:w="636"/>
        <w:gridCol w:w="680"/>
        <w:gridCol w:w="1583"/>
        <w:gridCol w:w="1391"/>
        <w:gridCol w:w="2382"/>
        <w:gridCol w:w="1331"/>
        <w:gridCol w:w="1109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9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210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证件号码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</w:t>
            </w: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left" w:pos="630"/>
              </w:tabs>
              <w:spacing w:line="240" w:lineRule="atLeast"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联系电话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黑体_GBK" w:hAnsi="宋体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项目中的分工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79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</w:t>
            </w:r>
          </w:p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Cs w:val="3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负责人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  <w:bookmarkStart w:id="22" w:name="_GoBack"/>
            <w:bookmarkEnd w:id="22"/>
          </w:p>
        </w:tc>
        <w:tc>
          <w:tcPr>
            <w:tcW w:w="210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default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default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default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90" w:type="dxa"/>
            <w:vMerge w:val="restart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项目组</w:t>
            </w:r>
          </w:p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成员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default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default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default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default" w:ascii="宋体" w:hAnsi="宋体" w:eastAsia="方正仿宋_GBK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 w:eastAsia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382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</w:tbl>
    <w:p>
      <w:pPr>
        <w:widowControl/>
        <w:wordWrap/>
        <w:spacing w:line="594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-206375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- 7 -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6.25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CtzVc1AAAAAgBAAAPAAAAAAAAAAEAIAAAACIAAABkcnMvZG93bnJl&#10;di54bWxQSwECFAAUAAAACACHTuJA5KL+z8gBAACZAwAADgAAAAAAAAABACAAAAAj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- 7 -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1B1FBF"/>
    <w:multiLevelType w:val="singleLevel"/>
    <w:tmpl w:val="E41B1FBF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42248"/>
    <w:rsid w:val="002D31C7"/>
    <w:rsid w:val="03FC22AA"/>
    <w:rsid w:val="071728EB"/>
    <w:rsid w:val="07460F34"/>
    <w:rsid w:val="08FE7E63"/>
    <w:rsid w:val="0B5A553E"/>
    <w:rsid w:val="0B8833BC"/>
    <w:rsid w:val="13540EE1"/>
    <w:rsid w:val="13914268"/>
    <w:rsid w:val="218340C6"/>
    <w:rsid w:val="46803700"/>
    <w:rsid w:val="50144770"/>
    <w:rsid w:val="50A940E4"/>
    <w:rsid w:val="537C6E50"/>
    <w:rsid w:val="538254CD"/>
    <w:rsid w:val="5BA524EB"/>
    <w:rsid w:val="62942248"/>
    <w:rsid w:val="7F64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eastAsia="宋体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2020-09-23T03:09:00Z</dcterms:created>
  <dc:creator>☆惜墨☆</dc:creator>
  <cp:lastModifiedBy>☆惜墨☆</cp:lastModifiedBy>
  <dcterms:modified xsi:type="dcterms:W3CDTF">2021-01-13T02:11:43Z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266658631_cloud</vt:lpwstr>
  </property>
</Properties>
</file>