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655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55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单位名称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重庆市荣昌区人民医院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组织机构代码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12500226450680912R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法定代表人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郑波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生产地址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重庆市荣昌区昌元街道广场北路3号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联系方式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46783086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生产经营规模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病床数：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；员工总数：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生产经营产品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医疗药物、医疗技术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管理服务规模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来院就诊人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管理服务产品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各种医疗器械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624" w:beforeLines="200" w:after="624" w:afterLines="200" w:line="360" w:lineRule="auto"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生产经营内容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预防保健科、全科医疗科、急诊医学科、康复医学科、</w:t>
            </w:r>
            <w:r>
              <w:rPr>
                <w:rFonts w:hint="eastAsia" w:ascii="方正仿宋_GBK"/>
                <w:szCs w:val="32"/>
              </w:rPr>
              <w:t>呼吸与危重症医学科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消化内科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hint="eastAsia" w:ascii="方正仿宋_GBK"/>
                <w:szCs w:val="32"/>
              </w:rPr>
              <w:t>神经内科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心血管内科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肾病学科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内分泌科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重症医学科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口腔科、、皮肤科、感染性疾病科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肿瘤科、麻醉科、普外一科（肝胆外科、腹壁疝外科）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普外二科（胃肠外科、小儿外科、肛肠外科）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神经外科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泌尿外科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胸外科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骨科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疼痛科、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眼科、儿科、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耳鼻咽喉科、妇科、产科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、临床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营养科、中医科、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精神科、介入与血管外科、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药剂科、医学影像科、医学检验科、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超声影像科、输血科、</w:t>
            </w:r>
            <w:r>
              <w:rPr>
                <w:rFonts w:hint="eastAsia" w:ascii="方正仿宋_GBK"/>
                <w:szCs w:val="32"/>
              </w:rPr>
              <w:t>核医学科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病理科</w:t>
            </w:r>
            <w:r>
              <w:rPr>
                <w:rFonts w:hint="eastAsia" w:ascii="方正仿宋_GBK"/>
                <w:szCs w:val="32"/>
                <w:lang w:eastAsia="zh-CN"/>
              </w:rPr>
              <w:t>、</w:t>
            </w:r>
            <w:r>
              <w:rPr>
                <w:rFonts w:hint="eastAsia" w:ascii="方正仿宋_GBK"/>
                <w:szCs w:val="32"/>
              </w:rPr>
              <w:t>健康体检科</w:t>
            </w:r>
            <w:r>
              <w:rPr>
                <w:rFonts w:hint="eastAsia" w:ascii="方正仿宋_GBK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468" w:beforeLines="150" w:after="468" w:afterLines="150"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管理服务内容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为人民健康提供医疗与护理保健服务，医疗与护理，卫生医疗人员培训，卫生技术人员继续教育，保健与健康教育。</w:t>
            </w:r>
          </w:p>
        </w:tc>
      </w:tr>
    </w:tbl>
    <w:p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1、</w:t>
      </w:r>
      <w:r>
        <w:rPr>
          <w:b/>
          <w:sz w:val="28"/>
          <w:szCs w:val="24"/>
        </w:rPr>
        <w:t>基础信息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  <w:rPr>
          <w:rFonts w:hint="eastAsia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2"/>
    <w:rsid w:val="00125D94"/>
    <w:rsid w:val="001C0E0A"/>
    <w:rsid w:val="00210D0F"/>
    <w:rsid w:val="00281358"/>
    <w:rsid w:val="002873A4"/>
    <w:rsid w:val="00287FCF"/>
    <w:rsid w:val="002B1FCD"/>
    <w:rsid w:val="002C042D"/>
    <w:rsid w:val="003D40F4"/>
    <w:rsid w:val="003D7635"/>
    <w:rsid w:val="004A1818"/>
    <w:rsid w:val="00687AF3"/>
    <w:rsid w:val="00867A04"/>
    <w:rsid w:val="008E0EA1"/>
    <w:rsid w:val="00AE3D02"/>
    <w:rsid w:val="00B33787"/>
    <w:rsid w:val="00C475C2"/>
    <w:rsid w:val="00CF1F72"/>
    <w:rsid w:val="00E12D01"/>
    <w:rsid w:val="00E94F34"/>
    <w:rsid w:val="04F87C56"/>
    <w:rsid w:val="1C86266D"/>
    <w:rsid w:val="1DD17BC6"/>
    <w:rsid w:val="4D3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1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5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769</Words>
  <Characters>4388</Characters>
  <Lines>36</Lines>
  <Paragraphs>10</Paragraphs>
  <TotalTime>55</TotalTime>
  <ScaleCrop>false</ScaleCrop>
  <LinksUpToDate>false</LinksUpToDate>
  <CharactersWithSpaces>5147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2020-07-23T01:05:00Z</dcterms:created>
  <dc:creator>胖胖</dc:creator>
  <cp:lastModifiedBy>yxc</cp:lastModifiedBy>
  <dcterms:modified xsi:type="dcterms:W3CDTF">2021-06-29T07:32:43Z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6635E50D0A144DE48E4ACA73D319D45F</vt:lpwstr>
  </property>
  <property fmtid="{D5CDD505-2E9C-101B-9397-08002B2CF9AE}" pid="4" name="KSOSaveFontToCloudKey">
    <vt:lpwstr>447631154_cloud</vt:lpwstr>
  </property>
</Properties>
</file>